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Spec="center" w:tblpY="901"/>
        <w:tblW w:w="14616" w:type="dxa"/>
        <w:jc w:val="center"/>
        <w:tblLayout w:type="fixed"/>
        <w:tblLook w:val="04A0" w:firstRow="1" w:lastRow="0" w:firstColumn="1" w:lastColumn="0" w:noHBand="0" w:noVBand="1"/>
      </w:tblPr>
      <w:tblGrid>
        <w:gridCol w:w="2088"/>
        <w:gridCol w:w="2786"/>
        <w:gridCol w:w="2579"/>
        <w:gridCol w:w="2605"/>
        <w:gridCol w:w="2593"/>
        <w:gridCol w:w="758"/>
        <w:gridCol w:w="1207"/>
      </w:tblGrid>
      <w:tr w:rsidR="007D786B" w:rsidRPr="007D786B" w14:paraId="4DA0FEA0" w14:textId="77777777" w:rsidTr="007D786B">
        <w:trPr>
          <w:jc w:val="center"/>
        </w:trPr>
        <w:tc>
          <w:tcPr>
            <w:tcW w:w="2088" w:type="dxa"/>
          </w:tcPr>
          <w:p w14:paraId="0905445D" w14:textId="77777777" w:rsidR="007D786B" w:rsidRPr="007D786B" w:rsidRDefault="007D786B" w:rsidP="006109A8">
            <w:pPr>
              <w:jc w:val="center"/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 w:cs="Arial Narrow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2786" w:type="dxa"/>
          </w:tcPr>
          <w:p w14:paraId="2A1C4C79" w14:textId="77777777" w:rsidR="007D786B" w:rsidRPr="007D786B" w:rsidRDefault="007D786B" w:rsidP="006109A8">
            <w:pPr>
              <w:jc w:val="center"/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 w:cs="Arial Narrow"/>
                <w:b/>
                <w:bCs/>
                <w:sz w:val="20"/>
                <w:szCs w:val="20"/>
              </w:rPr>
              <w:t>Exemplary (4)</w:t>
            </w:r>
          </w:p>
        </w:tc>
        <w:tc>
          <w:tcPr>
            <w:tcW w:w="2579" w:type="dxa"/>
          </w:tcPr>
          <w:p w14:paraId="1AAE89A3" w14:textId="77777777" w:rsidR="007D786B" w:rsidRPr="007D786B" w:rsidRDefault="007D786B" w:rsidP="006109A8">
            <w:pPr>
              <w:jc w:val="center"/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 w:cs="Arial Narrow"/>
                <w:b/>
                <w:bCs/>
                <w:sz w:val="20"/>
                <w:szCs w:val="20"/>
              </w:rPr>
              <w:t>Compelling (3)</w:t>
            </w:r>
          </w:p>
        </w:tc>
        <w:tc>
          <w:tcPr>
            <w:tcW w:w="2605" w:type="dxa"/>
          </w:tcPr>
          <w:p w14:paraId="34E2F73A" w14:textId="77777777" w:rsidR="007D786B" w:rsidRPr="007D786B" w:rsidRDefault="007D786B" w:rsidP="006109A8">
            <w:pPr>
              <w:jc w:val="center"/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 w:cs="Arial Narrow"/>
                <w:b/>
                <w:bCs/>
                <w:sz w:val="20"/>
                <w:szCs w:val="20"/>
              </w:rPr>
              <w:t>Satisfactory (2)</w:t>
            </w:r>
          </w:p>
        </w:tc>
        <w:tc>
          <w:tcPr>
            <w:tcW w:w="2593" w:type="dxa"/>
          </w:tcPr>
          <w:p w14:paraId="02332AB7" w14:textId="77777777" w:rsidR="007D786B" w:rsidRPr="007D786B" w:rsidRDefault="007D786B" w:rsidP="006109A8">
            <w:pPr>
              <w:jc w:val="center"/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 w:cs="Arial Narrow"/>
                <w:b/>
                <w:bCs/>
                <w:sz w:val="20"/>
                <w:szCs w:val="20"/>
              </w:rPr>
              <w:t>Weak (1)</w:t>
            </w:r>
          </w:p>
        </w:tc>
        <w:tc>
          <w:tcPr>
            <w:tcW w:w="758" w:type="dxa"/>
          </w:tcPr>
          <w:p w14:paraId="7FFA5C42" w14:textId="77777777" w:rsidR="007D786B" w:rsidRPr="007D786B" w:rsidRDefault="007D786B" w:rsidP="006109A8">
            <w:pPr>
              <w:jc w:val="center"/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 w:cs="Arial Narrow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1207" w:type="dxa"/>
          </w:tcPr>
          <w:p w14:paraId="42B24F82" w14:textId="77777777" w:rsidR="007D786B" w:rsidRPr="007D786B" w:rsidRDefault="007D786B" w:rsidP="006109A8">
            <w:pPr>
              <w:jc w:val="center"/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 w:cs="Arial Narrow"/>
                <w:b/>
                <w:bCs/>
                <w:sz w:val="20"/>
                <w:szCs w:val="20"/>
              </w:rPr>
              <w:t>Comments</w:t>
            </w:r>
            <w:r w:rsidRPr="007D786B">
              <w:rPr>
                <w:rFonts w:ascii="Minion Pro" w:hAnsi="Minion Pro" w:cs="Arial Narrow"/>
                <w:b/>
                <w:bCs/>
                <w:sz w:val="20"/>
                <w:szCs w:val="20"/>
              </w:rPr>
              <w:softHyphen/>
            </w:r>
            <w:r w:rsidRPr="007D786B">
              <w:rPr>
                <w:rFonts w:ascii="Minion Pro" w:hAnsi="Minion Pro" w:cs="Arial Narrow"/>
                <w:b/>
                <w:bCs/>
                <w:sz w:val="20"/>
                <w:szCs w:val="20"/>
              </w:rPr>
              <w:softHyphen/>
            </w:r>
          </w:p>
        </w:tc>
      </w:tr>
      <w:tr w:rsidR="007D786B" w:rsidRPr="007D786B" w14:paraId="019B64CC" w14:textId="77777777" w:rsidTr="007D786B">
        <w:trPr>
          <w:jc w:val="center"/>
        </w:trPr>
        <w:tc>
          <w:tcPr>
            <w:tcW w:w="2088" w:type="dxa"/>
          </w:tcPr>
          <w:p w14:paraId="34551625" w14:textId="77777777" w:rsidR="007D786B" w:rsidRPr="007D786B" w:rsidRDefault="007D786B" w:rsidP="006109A8">
            <w:pPr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 w:cs="Arial Narrow"/>
                <w:b/>
                <w:bCs/>
                <w:sz w:val="20"/>
                <w:szCs w:val="20"/>
              </w:rPr>
              <w:t>Quality &amp; Originality of Scholarship</w:t>
            </w:r>
          </w:p>
        </w:tc>
        <w:tc>
          <w:tcPr>
            <w:tcW w:w="2786" w:type="dxa"/>
          </w:tcPr>
          <w:p w14:paraId="3F3F5100" w14:textId="77777777" w:rsidR="007D786B" w:rsidRPr="007D786B" w:rsidRDefault="007D786B" w:rsidP="006109A8">
            <w:pPr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 w:cs="Arial Narrow"/>
                <w:sz w:val="20"/>
                <w:szCs w:val="20"/>
              </w:rPr>
              <w:t>Makes an exemplary case for the need and the significance of this research. The scope, method, and goals are expertly defined.</w:t>
            </w:r>
          </w:p>
        </w:tc>
        <w:tc>
          <w:tcPr>
            <w:tcW w:w="2579" w:type="dxa"/>
          </w:tcPr>
          <w:p w14:paraId="7B133261" w14:textId="77777777" w:rsidR="007D786B" w:rsidRPr="007D786B" w:rsidRDefault="007D786B" w:rsidP="006109A8">
            <w:pPr>
              <w:widowControl w:val="0"/>
              <w:autoSpaceDE w:val="0"/>
              <w:autoSpaceDN w:val="0"/>
              <w:adjustRightInd w:val="0"/>
              <w:rPr>
                <w:rFonts w:ascii="Minion Pro" w:hAnsi="Minion Pro" w:cs="Arial Narrow"/>
                <w:sz w:val="20"/>
                <w:szCs w:val="20"/>
              </w:rPr>
            </w:pPr>
            <w:r w:rsidRPr="007D786B">
              <w:rPr>
                <w:rFonts w:ascii="Minion Pro" w:hAnsi="Minion Pro" w:cs="Arial Narrow"/>
                <w:sz w:val="20"/>
                <w:szCs w:val="20"/>
              </w:rPr>
              <w:t>Makes a compelling case for the need and significance of this research.  The scope, method, and goals are compelling.</w:t>
            </w:r>
          </w:p>
        </w:tc>
        <w:tc>
          <w:tcPr>
            <w:tcW w:w="2605" w:type="dxa"/>
          </w:tcPr>
          <w:p w14:paraId="2A80BB16" w14:textId="77777777" w:rsidR="007D786B" w:rsidRPr="007D786B" w:rsidRDefault="007D786B" w:rsidP="006109A8">
            <w:pPr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 w:cs="Arial Narrow"/>
                <w:sz w:val="20"/>
                <w:szCs w:val="20"/>
              </w:rPr>
              <w:t>Makes an adequate case for the need and significance of this research. The scope, method, and goals are satisfactory.</w:t>
            </w:r>
          </w:p>
        </w:tc>
        <w:tc>
          <w:tcPr>
            <w:tcW w:w="2593" w:type="dxa"/>
          </w:tcPr>
          <w:p w14:paraId="2795FA9C" w14:textId="77777777" w:rsidR="007D786B" w:rsidRPr="007D786B" w:rsidRDefault="007D786B" w:rsidP="006109A8">
            <w:pPr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 w:cs="Arial Narrow"/>
                <w:sz w:val="20"/>
                <w:szCs w:val="20"/>
              </w:rPr>
              <w:t>Makes a weak case for the need and significance of this research. The scope, method, and goals are weak.</w:t>
            </w:r>
          </w:p>
        </w:tc>
        <w:tc>
          <w:tcPr>
            <w:tcW w:w="758" w:type="dxa"/>
          </w:tcPr>
          <w:p w14:paraId="3FBBEE51" w14:textId="77777777" w:rsidR="007D786B" w:rsidRPr="007D786B" w:rsidRDefault="007D786B" w:rsidP="006109A8">
            <w:pPr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D786B">
              <w:rPr>
                <w:rFonts w:ascii="Minion Pro" w:hAnsi="Minion Pro"/>
                <w:sz w:val="20"/>
                <w:szCs w:val="20"/>
              </w:rPr>
              <w:instrText xml:space="preserve"> FORMTEXT </w:instrText>
            </w:r>
            <w:r w:rsidRPr="007D786B">
              <w:rPr>
                <w:rFonts w:ascii="Minion Pro" w:hAnsi="Minion Pro"/>
                <w:sz w:val="20"/>
                <w:szCs w:val="20"/>
              </w:rPr>
            </w:r>
            <w:r w:rsidRPr="007D786B">
              <w:rPr>
                <w:rFonts w:ascii="Minion Pro" w:hAnsi="Minion Pro"/>
                <w:sz w:val="20"/>
                <w:szCs w:val="20"/>
              </w:rPr>
              <w:fldChar w:fldCharType="separate"/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07" w:type="dxa"/>
          </w:tcPr>
          <w:p w14:paraId="27B26362" w14:textId="77777777" w:rsidR="007D786B" w:rsidRPr="007D786B" w:rsidRDefault="007D786B" w:rsidP="006109A8">
            <w:pPr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86B">
              <w:rPr>
                <w:rFonts w:ascii="Minion Pro" w:hAnsi="Minion Pro"/>
                <w:sz w:val="20"/>
                <w:szCs w:val="20"/>
              </w:rPr>
              <w:instrText xml:space="preserve"> FORMTEXT </w:instrText>
            </w:r>
            <w:r w:rsidRPr="007D786B">
              <w:rPr>
                <w:rFonts w:ascii="Minion Pro" w:hAnsi="Minion Pro"/>
                <w:sz w:val="20"/>
                <w:szCs w:val="20"/>
              </w:rPr>
            </w:r>
            <w:r w:rsidRPr="007D786B">
              <w:rPr>
                <w:rFonts w:ascii="Minion Pro" w:hAnsi="Minion Pro"/>
                <w:sz w:val="20"/>
                <w:szCs w:val="20"/>
              </w:rPr>
              <w:fldChar w:fldCharType="separate"/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sz w:val="20"/>
                <w:szCs w:val="20"/>
              </w:rPr>
              <w:fldChar w:fldCharType="end"/>
            </w:r>
          </w:p>
        </w:tc>
      </w:tr>
      <w:tr w:rsidR="007D786B" w:rsidRPr="007D786B" w14:paraId="22B5A4C8" w14:textId="77777777" w:rsidTr="007D786B">
        <w:trPr>
          <w:jc w:val="center"/>
        </w:trPr>
        <w:tc>
          <w:tcPr>
            <w:tcW w:w="2088" w:type="dxa"/>
          </w:tcPr>
          <w:p w14:paraId="41769072" w14:textId="77777777" w:rsidR="007D786B" w:rsidRPr="007D786B" w:rsidRDefault="007D786B" w:rsidP="006109A8">
            <w:pPr>
              <w:widowControl w:val="0"/>
              <w:autoSpaceDE w:val="0"/>
              <w:autoSpaceDN w:val="0"/>
              <w:adjustRightInd w:val="0"/>
              <w:rPr>
                <w:rFonts w:ascii="Minion Pro" w:hAnsi="Minion Pro" w:cs="Arial Narrow"/>
                <w:b/>
                <w:bCs/>
                <w:sz w:val="20"/>
                <w:szCs w:val="20"/>
              </w:rPr>
            </w:pPr>
            <w:r w:rsidRPr="007D786B">
              <w:rPr>
                <w:rFonts w:ascii="Minion Pro" w:hAnsi="Minion Pro" w:cs="Arial Narrow"/>
                <w:b/>
                <w:bCs/>
                <w:sz w:val="20"/>
                <w:szCs w:val="20"/>
              </w:rPr>
              <w:t>Capacity to Further Articulate Pedagogical Goals &amp; Connection to Mission and Vision</w:t>
            </w:r>
          </w:p>
        </w:tc>
        <w:tc>
          <w:tcPr>
            <w:tcW w:w="2786" w:type="dxa"/>
          </w:tcPr>
          <w:p w14:paraId="7C9030F1" w14:textId="77777777" w:rsidR="007D786B" w:rsidRPr="007D786B" w:rsidRDefault="007D786B" w:rsidP="006109A8">
            <w:pPr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 w:cs="Arial Narrow"/>
                <w:sz w:val="20"/>
                <w:szCs w:val="20"/>
              </w:rPr>
              <w:t>Provides an exceptionally sophisticated articulation of pedagogical goals and an exemplary case for a stand-alone course in the humanities. Provides an excellent connection to the   mission and vision of the university.</w:t>
            </w:r>
          </w:p>
        </w:tc>
        <w:tc>
          <w:tcPr>
            <w:tcW w:w="2579" w:type="dxa"/>
          </w:tcPr>
          <w:p w14:paraId="42B27673" w14:textId="77777777" w:rsidR="007D786B" w:rsidRPr="007D786B" w:rsidRDefault="007D786B" w:rsidP="006109A8">
            <w:pPr>
              <w:widowControl w:val="0"/>
              <w:autoSpaceDE w:val="0"/>
              <w:autoSpaceDN w:val="0"/>
              <w:adjustRightInd w:val="0"/>
              <w:rPr>
                <w:rFonts w:ascii="Minion Pro" w:hAnsi="Minion Pro" w:cs="Arial Narrow"/>
                <w:sz w:val="20"/>
                <w:szCs w:val="20"/>
              </w:rPr>
            </w:pPr>
            <w:r w:rsidRPr="007D786B">
              <w:rPr>
                <w:rFonts w:ascii="Minion Pro" w:hAnsi="Minion Pro" w:cs="Arial Narrow"/>
                <w:sz w:val="20"/>
                <w:szCs w:val="20"/>
              </w:rPr>
              <w:t>Provides a compelling articulation of pedagogical goals and a strong case for a standalone course in the humanities. Provides a strong connection to the   mission and vision of the university.</w:t>
            </w:r>
          </w:p>
        </w:tc>
        <w:tc>
          <w:tcPr>
            <w:tcW w:w="2605" w:type="dxa"/>
          </w:tcPr>
          <w:p w14:paraId="5376FF01" w14:textId="77777777" w:rsidR="007D786B" w:rsidRPr="007D786B" w:rsidRDefault="007D786B" w:rsidP="006109A8">
            <w:pPr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 w:cs="Arial Narrow"/>
                <w:sz w:val="20"/>
                <w:szCs w:val="20"/>
              </w:rPr>
              <w:t>Provides a satisfactory articulation of pedagogical goals and a satisfactory case for a standalone course in the humanities. Provide a satisfactory connection to the   mission and vision of the university.</w:t>
            </w:r>
          </w:p>
        </w:tc>
        <w:tc>
          <w:tcPr>
            <w:tcW w:w="2593" w:type="dxa"/>
          </w:tcPr>
          <w:p w14:paraId="1721B26A" w14:textId="77777777" w:rsidR="007D786B" w:rsidRPr="007D786B" w:rsidRDefault="007D786B" w:rsidP="006109A8">
            <w:pPr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 w:cs="Arial Narrow"/>
                <w:sz w:val="20"/>
                <w:szCs w:val="20"/>
              </w:rPr>
              <w:t>Provides a weak articulation of pedagogical goals, a weak case for a standalone course in the humanities, and/or a weak connection to mission and vision of the university.</w:t>
            </w:r>
          </w:p>
        </w:tc>
        <w:tc>
          <w:tcPr>
            <w:tcW w:w="758" w:type="dxa"/>
          </w:tcPr>
          <w:p w14:paraId="02C65950" w14:textId="77777777" w:rsidR="007D786B" w:rsidRPr="007D786B" w:rsidRDefault="007D786B" w:rsidP="006109A8">
            <w:pPr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86B">
              <w:rPr>
                <w:rFonts w:ascii="Minion Pro" w:hAnsi="Minion Pro"/>
                <w:sz w:val="20"/>
                <w:szCs w:val="20"/>
              </w:rPr>
              <w:instrText xml:space="preserve"> FORMTEXT </w:instrText>
            </w:r>
            <w:r w:rsidRPr="007D786B">
              <w:rPr>
                <w:rFonts w:ascii="Minion Pro" w:hAnsi="Minion Pro"/>
                <w:sz w:val="20"/>
                <w:szCs w:val="20"/>
              </w:rPr>
            </w:r>
            <w:r w:rsidRPr="007D786B">
              <w:rPr>
                <w:rFonts w:ascii="Minion Pro" w:hAnsi="Minion Pro"/>
                <w:sz w:val="20"/>
                <w:szCs w:val="20"/>
              </w:rPr>
              <w:fldChar w:fldCharType="separate"/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</w:tcPr>
          <w:p w14:paraId="0E5D0C83" w14:textId="77777777" w:rsidR="007D786B" w:rsidRPr="007D786B" w:rsidRDefault="007D786B" w:rsidP="006109A8">
            <w:pPr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86B">
              <w:rPr>
                <w:rFonts w:ascii="Minion Pro" w:hAnsi="Minion Pro"/>
                <w:sz w:val="20"/>
                <w:szCs w:val="20"/>
              </w:rPr>
              <w:instrText xml:space="preserve"> FORMTEXT </w:instrText>
            </w:r>
            <w:r w:rsidRPr="007D786B">
              <w:rPr>
                <w:rFonts w:ascii="Minion Pro" w:hAnsi="Minion Pro"/>
                <w:sz w:val="20"/>
                <w:szCs w:val="20"/>
              </w:rPr>
            </w:r>
            <w:r w:rsidRPr="007D786B">
              <w:rPr>
                <w:rFonts w:ascii="Minion Pro" w:hAnsi="Minion Pro"/>
                <w:sz w:val="20"/>
                <w:szCs w:val="20"/>
              </w:rPr>
              <w:fldChar w:fldCharType="separate"/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sz w:val="20"/>
                <w:szCs w:val="20"/>
              </w:rPr>
              <w:fldChar w:fldCharType="end"/>
            </w:r>
          </w:p>
        </w:tc>
      </w:tr>
      <w:tr w:rsidR="007D786B" w:rsidRPr="007D786B" w14:paraId="15E7A0AB" w14:textId="77777777" w:rsidTr="007D786B">
        <w:trPr>
          <w:trHeight w:val="1378"/>
          <w:jc w:val="center"/>
        </w:trPr>
        <w:tc>
          <w:tcPr>
            <w:tcW w:w="2088" w:type="dxa"/>
          </w:tcPr>
          <w:p w14:paraId="2D7F5710" w14:textId="77777777" w:rsidR="007D786B" w:rsidRPr="007D786B" w:rsidRDefault="007D786B" w:rsidP="006109A8">
            <w:pPr>
              <w:widowControl w:val="0"/>
              <w:autoSpaceDE w:val="0"/>
              <w:autoSpaceDN w:val="0"/>
              <w:adjustRightInd w:val="0"/>
              <w:rPr>
                <w:rFonts w:ascii="Minion Pro" w:hAnsi="Minion Pro" w:cs="Arial Narrow"/>
                <w:b/>
                <w:bCs/>
                <w:sz w:val="20"/>
                <w:szCs w:val="20"/>
              </w:rPr>
            </w:pPr>
            <w:r w:rsidRPr="007D786B">
              <w:rPr>
                <w:rFonts w:ascii="Minion Pro" w:hAnsi="Minion Pro" w:cs="Arial Narrow"/>
                <w:b/>
                <w:bCs/>
                <w:sz w:val="20"/>
                <w:szCs w:val="20"/>
              </w:rPr>
              <w:t>Foreseeable Impact of Student Learning and Engagement, Advanced Scholarship, and Original Research</w:t>
            </w:r>
          </w:p>
        </w:tc>
        <w:tc>
          <w:tcPr>
            <w:tcW w:w="2786" w:type="dxa"/>
          </w:tcPr>
          <w:p w14:paraId="093BC274" w14:textId="77777777" w:rsidR="007D786B" w:rsidRPr="007D786B" w:rsidRDefault="007D786B" w:rsidP="006109A8">
            <w:pPr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 w:cs="Arial Narrow"/>
                <w:sz w:val="20"/>
                <w:szCs w:val="20"/>
              </w:rPr>
              <w:t>The case for the impact of this work on teaching, learning, engagement and scholarship is exceptionally well made and persuasive.</w:t>
            </w:r>
          </w:p>
        </w:tc>
        <w:tc>
          <w:tcPr>
            <w:tcW w:w="2579" w:type="dxa"/>
          </w:tcPr>
          <w:p w14:paraId="549F941C" w14:textId="77777777" w:rsidR="007D786B" w:rsidRPr="007D786B" w:rsidRDefault="007D786B" w:rsidP="006109A8">
            <w:pPr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 w:cs="Arial Narrow"/>
                <w:sz w:val="20"/>
                <w:szCs w:val="20"/>
              </w:rPr>
              <w:t>The case for the impact of this work on teaching, learning, engagement and scholarship is compellingly made and persuasive.</w:t>
            </w:r>
          </w:p>
        </w:tc>
        <w:tc>
          <w:tcPr>
            <w:tcW w:w="2605" w:type="dxa"/>
          </w:tcPr>
          <w:p w14:paraId="0901EA50" w14:textId="77777777" w:rsidR="007D786B" w:rsidRPr="007D786B" w:rsidRDefault="007D786B" w:rsidP="006109A8">
            <w:pPr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 w:cs="Arial Narrow"/>
                <w:sz w:val="20"/>
                <w:szCs w:val="20"/>
              </w:rPr>
              <w:t>The case for the impact of this work on teaching, learning, engagement and scholarship is satisfactorily made and persuasive.</w:t>
            </w:r>
          </w:p>
        </w:tc>
        <w:tc>
          <w:tcPr>
            <w:tcW w:w="2593" w:type="dxa"/>
          </w:tcPr>
          <w:p w14:paraId="2986C75F" w14:textId="77777777" w:rsidR="007D786B" w:rsidRPr="007D786B" w:rsidRDefault="007D786B" w:rsidP="006109A8">
            <w:pPr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 w:cs="Arial Narrow"/>
                <w:sz w:val="20"/>
                <w:szCs w:val="20"/>
              </w:rPr>
              <w:t>The case for the impact of this work on teaching, learning, engagement and scholarship is weakly made.</w:t>
            </w:r>
          </w:p>
        </w:tc>
        <w:tc>
          <w:tcPr>
            <w:tcW w:w="758" w:type="dxa"/>
          </w:tcPr>
          <w:p w14:paraId="329B45DA" w14:textId="77777777" w:rsidR="007D786B" w:rsidRPr="007D786B" w:rsidRDefault="007D786B" w:rsidP="006109A8">
            <w:pPr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86B">
              <w:rPr>
                <w:rFonts w:ascii="Minion Pro" w:hAnsi="Minion Pro"/>
                <w:sz w:val="20"/>
                <w:szCs w:val="20"/>
              </w:rPr>
              <w:instrText xml:space="preserve"> FORMTEXT </w:instrText>
            </w:r>
            <w:r w:rsidRPr="007D786B">
              <w:rPr>
                <w:rFonts w:ascii="Minion Pro" w:hAnsi="Minion Pro"/>
                <w:sz w:val="20"/>
                <w:szCs w:val="20"/>
              </w:rPr>
            </w:r>
            <w:r w:rsidRPr="007D786B">
              <w:rPr>
                <w:rFonts w:ascii="Minion Pro" w:hAnsi="Minion Pro"/>
                <w:sz w:val="20"/>
                <w:szCs w:val="20"/>
              </w:rPr>
              <w:fldChar w:fldCharType="separate"/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</w:tcPr>
          <w:p w14:paraId="09D39AD5" w14:textId="77777777" w:rsidR="007D786B" w:rsidRPr="007D786B" w:rsidRDefault="007D786B" w:rsidP="006109A8">
            <w:pPr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86B">
              <w:rPr>
                <w:rFonts w:ascii="Minion Pro" w:hAnsi="Minion Pro"/>
                <w:sz w:val="20"/>
                <w:szCs w:val="20"/>
              </w:rPr>
              <w:instrText xml:space="preserve"> FORMTEXT </w:instrText>
            </w:r>
            <w:r w:rsidRPr="007D786B">
              <w:rPr>
                <w:rFonts w:ascii="Minion Pro" w:hAnsi="Minion Pro"/>
                <w:sz w:val="20"/>
                <w:szCs w:val="20"/>
              </w:rPr>
            </w:r>
            <w:r w:rsidRPr="007D786B">
              <w:rPr>
                <w:rFonts w:ascii="Minion Pro" w:hAnsi="Minion Pro"/>
                <w:sz w:val="20"/>
                <w:szCs w:val="20"/>
              </w:rPr>
              <w:fldChar w:fldCharType="separate"/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sz w:val="20"/>
                <w:szCs w:val="20"/>
              </w:rPr>
              <w:fldChar w:fldCharType="end"/>
            </w:r>
          </w:p>
        </w:tc>
      </w:tr>
      <w:tr w:rsidR="007D786B" w:rsidRPr="007D786B" w14:paraId="04AAE046" w14:textId="77777777" w:rsidTr="007D786B">
        <w:trPr>
          <w:jc w:val="center"/>
        </w:trPr>
        <w:tc>
          <w:tcPr>
            <w:tcW w:w="2088" w:type="dxa"/>
          </w:tcPr>
          <w:p w14:paraId="720B77F1" w14:textId="77777777" w:rsidR="007D786B" w:rsidRPr="007D786B" w:rsidRDefault="007D786B" w:rsidP="006109A8">
            <w:pPr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 w:cs="Arial Narrow"/>
                <w:b/>
                <w:bCs/>
                <w:sz w:val="20"/>
                <w:szCs w:val="20"/>
              </w:rPr>
              <w:t>Creative Merit</w:t>
            </w:r>
          </w:p>
        </w:tc>
        <w:tc>
          <w:tcPr>
            <w:tcW w:w="2786" w:type="dxa"/>
          </w:tcPr>
          <w:p w14:paraId="3D053EC1" w14:textId="77777777" w:rsidR="007D786B" w:rsidRPr="007D786B" w:rsidRDefault="007D786B" w:rsidP="006109A8">
            <w:pPr>
              <w:widowControl w:val="0"/>
              <w:autoSpaceDE w:val="0"/>
              <w:autoSpaceDN w:val="0"/>
              <w:adjustRightInd w:val="0"/>
              <w:rPr>
                <w:rFonts w:ascii="Minion Pro" w:hAnsi="Minion Pro" w:cs="Arial Narrow"/>
                <w:sz w:val="20"/>
                <w:szCs w:val="20"/>
              </w:rPr>
            </w:pPr>
            <w:r w:rsidRPr="007D786B">
              <w:rPr>
                <w:rFonts w:ascii="Minion Pro" w:hAnsi="Minion Pro" w:cs="Arial Narrow"/>
                <w:sz w:val="20"/>
                <w:szCs w:val="20"/>
              </w:rPr>
              <w:t>This proposal is creative merit is exemplary.</w:t>
            </w:r>
            <w:r w:rsidR="004D2962">
              <w:rPr>
                <w:rFonts w:ascii="Minion Pro" w:hAnsi="Minion Pro" w:cs="Arial Narrow"/>
                <w:sz w:val="20"/>
                <w:szCs w:val="20"/>
              </w:rPr>
              <w:t xml:space="preserve"> </w:t>
            </w:r>
            <w:r w:rsidRPr="007D786B">
              <w:rPr>
                <w:rFonts w:ascii="Minion Pro" w:hAnsi="Minion Pro" w:cs="Arial Narrow"/>
                <w:sz w:val="20"/>
                <w:szCs w:val="20"/>
              </w:rPr>
              <w:t>Ideas are combined in original and surprising ways.</w:t>
            </w:r>
          </w:p>
          <w:p w14:paraId="0D4542AA" w14:textId="77777777" w:rsidR="007D786B" w:rsidRPr="007D786B" w:rsidRDefault="007D786B" w:rsidP="006109A8">
            <w:pPr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 w:cs="Arial Narrow"/>
                <w:sz w:val="20"/>
                <w:szCs w:val="20"/>
              </w:rPr>
              <w:t>The proposal is also new, or helpful, making an original contribution that includes identifying a previously unknown problem, issue, or purpose.</w:t>
            </w:r>
          </w:p>
        </w:tc>
        <w:tc>
          <w:tcPr>
            <w:tcW w:w="2579" w:type="dxa"/>
          </w:tcPr>
          <w:p w14:paraId="351B315A" w14:textId="77777777" w:rsidR="007D786B" w:rsidRPr="007D786B" w:rsidRDefault="007D786B" w:rsidP="006109A8">
            <w:pPr>
              <w:widowControl w:val="0"/>
              <w:autoSpaceDE w:val="0"/>
              <w:autoSpaceDN w:val="0"/>
              <w:adjustRightInd w:val="0"/>
              <w:rPr>
                <w:rFonts w:ascii="Minion Pro" w:hAnsi="Minion Pro" w:cs="Arial Narrow"/>
                <w:sz w:val="20"/>
                <w:szCs w:val="20"/>
              </w:rPr>
            </w:pPr>
            <w:r w:rsidRPr="007D786B">
              <w:rPr>
                <w:rFonts w:ascii="Minion Pro" w:hAnsi="Minion Pro" w:cs="Arial Narrow"/>
                <w:sz w:val="20"/>
                <w:szCs w:val="20"/>
              </w:rPr>
              <w:t>This proposal is creative merit is compelling.</w:t>
            </w:r>
          </w:p>
          <w:p w14:paraId="6F410902" w14:textId="77777777" w:rsidR="007D786B" w:rsidRPr="007D786B" w:rsidRDefault="007D786B" w:rsidP="006109A8">
            <w:pPr>
              <w:widowControl w:val="0"/>
              <w:autoSpaceDE w:val="0"/>
              <w:autoSpaceDN w:val="0"/>
              <w:adjustRightInd w:val="0"/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 w:cs="Arial Narrow"/>
                <w:sz w:val="20"/>
                <w:szCs w:val="20"/>
              </w:rPr>
              <w:t>Ideas are somewhat original, yet compelling. The proposal is interesting and somewhat makes an original contribution that includes identifying a previously unknown problem, issue, or purpose.</w:t>
            </w:r>
          </w:p>
        </w:tc>
        <w:tc>
          <w:tcPr>
            <w:tcW w:w="2605" w:type="dxa"/>
          </w:tcPr>
          <w:p w14:paraId="2D037E39" w14:textId="77777777" w:rsidR="007D786B" w:rsidRPr="007D786B" w:rsidRDefault="007D786B" w:rsidP="006109A8">
            <w:pPr>
              <w:widowControl w:val="0"/>
              <w:autoSpaceDE w:val="0"/>
              <w:autoSpaceDN w:val="0"/>
              <w:adjustRightInd w:val="0"/>
              <w:rPr>
                <w:rFonts w:ascii="Minion Pro" w:hAnsi="Minion Pro" w:cs="Arial Narrow"/>
                <w:sz w:val="20"/>
                <w:szCs w:val="20"/>
              </w:rPr>
            </w:pPr>
            <w:r w:rsidRPr="007D786B">
              <w:rPr>
                <w:rFonts w:ascii="Minion Pro" w:hAnsi="Minion Pro" w:cs="Arial Narrow"/>
                <w:sz w:val="20"/>
                <w:szCs w:val="20"/>
              </w:rPr>
              <w:t>This proposal is creative merit is satisfactory. Ideas are common and are the norm.</w:t>
            </w:r>
          </w:p>
          <w:p w14:paraId="7A0E2B24" w14:textId="77777777" w:rsidR="007D786B" w:rsidRPr="007D786B" w:rsidRDefault="007D786B" w:rsidP="006109A8">
            <w:pPr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 w:cs="Arial Narrow"/>
                <w:sz w:val="20"/>
                <w:szCs w:val="20"/>
              </w:rPr>
              <w:t>The proposal is standard, yet attempts to make a contribution that includes identifying a previously unknown problem, issue, or purpose.</w:t>
            </w:r>
          </w:p>
        </w:tc>
        <w:tc>
          <w:tcPr>
            <w:tcW w:w="2593" w:type="dxa"/>
          </w:tcPr>
          <w:p w14:paraId="0C9A0D80" w14:textId="77777777" w:rsidR="007D786B" w:rsidRPr="007D786B" w:rsidRDefault="007D786B" w:rsidP="006109A8">
            <w:pPr>
              <w:widowControl w:val="0"/>
              <w:autoSpaceDE w:val="0"/>
              <w:autoSpaceDN w:val="0"/>
              <w:adjustRightInd w:val="0"/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 w:cs="Arial Narrow"/>
                <w:sz w:val="20"/>
                <w:szCs w:val="20"/>
              </w:rPr>
              <w:t>This proposal’s creative merit is weak. New ideas are not presented. The proposal is does not make a contribution that includes identifying new or a previously unknown problem, issue, or purpose.</w:t>
            </w:r>
          </w:p>
        </w:tc>
        <w:tc>
          <w:tcPr>
            <w:tcW w:w="758" w:type="dxa"/>
          </w:tcPr>
          <w:p w14:paraId="0D04A013" w14:textId="77777777" w:rsidR="007D786B" w:rsidRPr="007D786B" w:rsidRDefault="007D786B" w:rsidP="006109A8">
            <w:pPr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86B">
              <w:rPr>
                <w:rFonts w:ascii="Minion Pro" w:hAnsi="Minion Pro"/>
                <w:sz w:val="20"/>
                <w:szCs w:val="20"/>
              </w:rPr>
              <w:instrText xml:space="preserve"> FORMTEXT </w:instrText>
            </w:r>
            <w:r w:rsidRPr="007D786B">
              <w:rPr>
                <w:rFonts w:ascii="Minion Pro" w:hAnsi="Minion Pro"/>
                <w:sz w:val="20"/>
                <w:szCs w:val="20"/>
              </w:rPr>
            </w:r>
            <w:r w:rsidRPr="007D786B">
              <w:rPr>
                <w:rFonts w:ascii="Minion Pro" w:hAnsi="Minion Pro"/>
                <w:sz w:val="20"/>
                <w:szCs w:val="20"/>
              </w:rPr>
              <w:fldChar w:fldCharType="separate"/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</w:tcPr>
          <w:p w14:paraId="057DB1B4" w14:textId="77777777" w:rsidR="007D786B" w:rsidRPr="007D786B" w:rsidRDefault="007D786B" w:rsidP="006109A8">
            <w:pPr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86B">
              <w:rPr>
                <w:rFonts w:ascii="Minion Pro" w:hAnsi="Minion Pro"/>
                <w:sz w:val="20"/>
                <w:szCs w:val="20"/>
              </w:rPr>
              <w:instrText xml:space="preserve"> FORMTEXT </w:instrText>
            </w:r>
            <w:r w:rsidRPr="007D786B">
              <w:rPr>
                <w:rFonts w:ascii="Minion Pro" w:hAnsi="Minion Pro"/>
                <w:sz w:val="20"/>
                <w:szCs w:val="20"/>
              </w:rPr>
            </w:r>
            <w:r w:rsidRPr="007D786B">
              <w:rPr>
                <w:rFonts w:ascii="Minion Pro" w:hAnsi="Minion Pro"/>
                <w:sz w:val="20"/>
                <w:szCs w:val="20"/>
              </w:rPr>
              <w:fldChar w:fldCharType="separate"/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sz w:val="20"/>
                <w:szCs w:val="20"/>
              </w:rPr>
              <w:fldChar w:fldCharType="end"/>
            </w:r>
          </w:p>
          <w:p w14:paraId="4216EDBA" w14:textId="77777777" w:rsidR="007D786B" w:rsidRPr="007D786B" w:rsidRDefault="007D786B" w:rsidP="006109A8">
            <w:pPr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7D786B" w:rsidRPr="007D786B" w14:paraId="77A4C10E" w14:textId="77777777" w:rsidTr="007D786B">
        <w:trPr>
          <w:jc w:val="center"/>
        </w:trPr>
        <w:tc>
          <w:tcPr>
            <w:tcW w:w="2088" w:type="dxa"/>
          </w:tcPr>
          <w:p w14:paraId="2A6A9FE5" w14:textId="77777777" w:rsidR="007D786B" w:rsidRPr="007D786B" w:rsidRDefault="007D786B" w:rsidP="006109A8">
            <w:pPr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 w:cs="Arial Narrow"/>
                <w:b/>
                <w:bCs/>
                <w:sz w:val="20"/>
                <w:szCs w:val="20"/>
              </w:rPr>
              <w:t>Feasibility</w:t>
            </w:r>
          </w:p>
        </w:tc>
        <w:tc>
          <w:tcPr>
            <w:tcW w:w="2786" w:type="dxa"/>
          </w:tcPr>
          <w:p w14:paraId="5784CC16" w14:textId="77777777" w:rsidR="007D786B" w:rsidRPr="007D786B" w:rsidRDefault="007D786B" w:rsidP="006109A8">
            <w:pPr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 w:cs="Arial Narrow"/>
                <w:sz w:val="20"/>
                <w:szCs w:val="20"/>
              </w:rPr>
              <w:t>The work plan is exceptionally detailed, clear, and feasible. The student researcher is an exceptionally integrated component of the plan.</w:t>
            </w:r>
          </w:p>
        </w:tc>
        <w:tc>
          <w:tcPr>
            <w:tcW w:w="2579" w:type="dxa"/>
          </w:tcPr>
          <w:p w14:paraId="1C96552A" w14:textId="77777777" w:rsidR="007D786B" w:rsidRPr="007D786B" w:rsidRDefault="007D786B" w:rsidP="006109A8">
            <w:pPr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 w:cs="Arial Narrow"/>
                <w:sz w:val="20"/>
                <w:szCs w:val="20"/>
              </w:rPr>
              <w:t>The work plan is compellingly detailed and feasible. The student researcher is a well-integrated component of the plan.</w:t>
            </w:r>
          </w:p>
        </w:tc>
        <w:tc>
          <w:tcPr>
            <w:tcW w:w="2605" w:type="dxa"/>
          </w:tcPr>
          <w:p w14:paraId="4E4DF8AF" w14:textId="77777777" w:rsidR="007D786B" w:rsidRPr="007D786B" w:rsidRDefault="007D786B" w:rsidP="006109A8">
            <w:pPr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 w:cs="Arial Narrow"/>
                <w:sz w:val="20"/>
                <w:szCs w:val="20"/>
              </w:rPr>
              <w:t>The work plan is satisfactorily detailed, and feasible. The student researcher is a satisfactorily integrated component of the plan.</w:t>
            </w:r>
          </w:p>
        </w:tc>
        <w:tc>
          <w:tcPr>
            <w:tcW w:w="2593" w:type="dxa"/>
          </w:tcPr>
          <w:p w14:paraId="204A35E8" w14:textId="77777777" w:rsidR="007D786B" w:rsidRPr="007D786B" w:rsidRDefault="007D786B" w:rsidP="006109A8">
            <w:pPr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 w:cs="Arial Narrow"/>
                <w:sz w:val="20"/>
                <w:szCs w:val="20"/>
              </w:rPr>
              <w:t>The work plan is weak. The student research is not well integrated into the plan.</w:t>
            </w:r>
          </w:p>
        </w:tc>
        <w:tc>
          <w:tcPr>
            <w:tcW w:w="758" w:type="dxa"/>
          </w:tcPr>
          <w:p w14:paraId="5A02C113" w14:textId="77777777" w:rsidR="007D786B" w:rsidRPr="007D786B" w:rsidRDefault="007D786B" w:rsidP="006109A8">
            <w:pPr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86B">
              <w:rPr>
                <w:rFonts w:ascii="Minion Pro" w:hAnsi="Minion Pro"/>
                <w:sz w:val="20"/>
                <w:szCs w:val="20"/>
              </w:rPr>
              <w:instrText xml:space="preserve"> FORMTEXT </w:instrText>
            </w:r>
            <w:r w:rsidRPr="007D786B">
              <w:rPr>
                <w:rFonts w:ascii="Minion Pro" w:hAnsi="Minion Pro"/>
                <w:sz w:val="20"/>
                <w:szCs w:val="20"/>
              </w:rPr>
            </w:r>
            <w:r w:rsidRPr="007D786B">
              <w:rPr>
                <w:rFonts w:ascii="Minion Pro" w:hAnsi="Minion Pro"/>
                <w:sz w:val="20"/>
                <w:szCs w:val="20"/>
              </w:rPr>
              <w:fldChar w:fldCharType="separate"/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</w:tcPr>
          <w:p w14:paraId="36B5CDCB" w14:textId="77777777" w:rsidR="007D786B" w:rsidRPr="007D786B" w:rsidRDefault="007D786B" w:rsidP="006109A8">
            <w:pPr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86B">
              <w:rPr>
                <w:rFonts w:ascii="Minion Pro" w:hAnsi="Minion Pro"/>
                <w:sz w:val="20"/>
                <w:szCs w:val="20"/>
              </w:rPr>
              <w:instrText xml:space="preserve"> FORMTEXT </w:instrText>
            </w:r>
            <w:r w:rsidRPr="007D786B">
              <w:rPr>
                <w:rFonts w:ascii="Minion Pro" w:hAnsi="Minion Pro"/>
                <w:sz w:val="20"/>
                <w:szCs w:val="20"/>
              </w:rPr>
            </w:r>
            <w:r w:rsidRPr="007D786B">
              <w:rPr>
                <w:rFonts w:ascii="Minion Pro" w:hAnsi="Minion Pro"/>
                <w:sz w:val="20"/>
                <w:szCs w:val="20"/>
              </w:rPr>
              <w:fldChar w:fldCharType="separate"/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sz w:val="20"/>
                <w:szCs w:val="20"/>
              </w:rPr>
              <w:fldChar w:fldCharType="end"/>
            </w:r>
          </w:p>
        </w:tc>
      </w:tr>
      <w:tr w:rsidR="007D786B" w:rsidRPr="007D786B" w14:paraId="3BF5E072" w14:textId="77777777" w:rsidTr="007D786B">
        <w:trPr>
          <w:jc w:val="center"/>
        </w:trPr>
        <w:tc>
          <w:tcPr>
            <w:tcW w:w="2088" w:type="dxa"/>
          </w:tcPr>
          <w:p w14:paraId="068F2DE6" w14:textId="77777777" w:rsidR="007D786B" w:rsidRPr="007D786B" w:rsidRDefault="007D786B" w:rsidP="006109A8">
            <w:pPr>
              <w:rPr>
                <w:rFonts w:ascii="Minion Pro" w:hAnsi="Minion Pro" w:cs="Arial Narrow"/>
                <w:b/>
                <w:bCs/>
                <w:sz w:val="20"/>
                <w:szCs w:val="20"/>
              </w:rPr>
            </w:pPr>
            <w:r w:rsidRPr="007D786B">
              <w:rPr>
                <w:rFonts w:ascii="Minion Pro" w:hAnsi="Minion Pro" w:cs="Arial Narrow"/>
                <w:b/>
                <w:bCs/>
                <w:sz w:val="20"/>
                <w:szCs w:val="20"/>
              </w:rPr>
              <w:t>Diversity and Inclusion</w:t>
            </w:r>
          </w:p>
        </w:tc>
        <w:tc>
          <w:tcPr>
            <w:tcW w:w="2786" w:type="dxa"/>
          </w:tcPr>
          <w:p w14:paraId="3DE0951D" w14:textId="77777777" w:rsidR="007D786B" w:rsidRPr="007D786B" w:rsidRDefault="007D786B" w:rsidP="006109A8">
            <w:pPr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 w:cs="Arial Narrow"/>
                <w:sz w:val="20"/>
                <w:szCs w:val="20"/>
              </w:rPr>
              <w:t>This project's scholarly contribution significantly enhances our appreciation for diversity within its field and is inclusive.</w:t>
            </w:r>
          </w:p>
        </w:tc>
        <w:tc>
          <w:tcPr>
            <w:tcW w:w="2579" w:type="dxa"/>
          </w:tcPr>
          <w:p w14:paraId="6BC55B17" w14:textId="77777777" w:rsidR="007D786B" w:rsidRPr="007D786B" w:rsidRDefault="007D786B" w:rsidP="006109A8">
            <w:pPr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 w:cs="Arial Narrow"/>
                <w:sz w:val="20"/>
                <w:szCs w:val="20"/>
              </w:rPr>
              <w:t>This project's scholarly contribution strongly enhances our appreciation for diversity within its field and is inclusive.</w:t>
            </w:r>
          </w:p>
        </w:tc>
        <w:tc>
          <w:tcPr>
            <w:tcW w:w="2605" w:type="dxa"/>
          </w:tcPr>
          <w:p w14:paraId="0D446E3B" w14:textId="77777777" w:rsidR="007D786B" w:rsidRPr="007D786B" w:rsidRDefault="007D786B" w:rsidP="006109A8">
            <w:pPr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 w:cs="Arial Narrow"/>
                <w:sz w:val="20"/>
                <w:szCs w:val="20"/>
              </w:rPr>
              <w:t>This project's scholarly contribution satisfactorily enhances our appreciation for diversity within its field and is inclusive.</w:t>
            </w:r>
          </w:p>
        </w:tc>
        <w:tc>
          <w:tcPr>
            <w:tcW w:w="2593" w:type="dxa"/>
          </w:tcPr>
          <w:p w14:paraId="15457E11" w14:textId="77777777" w:rsidR="007D786B" w:rsidRPr="007D786B" w:rsidRDefault="007D786B" w:rsidP="006109A8">
            <w:pPr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 w:cs="Arial Narrow"/>
                <w:sz w:val="20"/>
                <w:szCs w:val="20"/>
              </w:rPr>
              <w:t xml:space="preserve">This project's scholarly contribution does not address diversity or inclusion.  </w:t>
            </w:r>
          </w:p>
        </w:tc>
        <w:tc>
          <w:tcPr>
            <w:tcW w:w="758" w:type="dxa"/>
          </w:tcPr>
          <w:p w14:paraId="2602013C" w14:textId="77777777" w:rsidR="007D786B" w:rsidRPr="007D786B" w:rsidRDefault="007D786B" w:rsidP="006109A8">
            <w:pPr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86B">
              <w:rPr>
                <w:rFonts w:ascii="Minion Pro" w:hAnsi="Minion Pro"/>
                <w:sz w:val="20"/>
                <w:szCs w:val="20"/>
              </w:rPr>
              <w:instrText xml:space="preserve"> FORMTEXT </w:instrText>
            </w:r>
            <w:r w:rsidRPr="007D786B">
              <w:rPr>
                <w:rFonts w:ascii="Minion Pro" w:hAnsi="Minion Pro"/>
                <w:sz w:val="20"/>
                <w:szCs w:val="20"/>
              </w:rPr>
            </w:r>
            <w:r w:rsidRPr="007D786B">
              <w:rPr>
                <w:rFonts w:ascii="Minion Pro" w:hAnsi="Minion Pro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</w:tcPr>
          <w:p w14:paraId="35F610F9" w14:textId="77777777" w:rsidR="007D786B" w:rsidRPr="007D786B" w:rsidRDefault="007D786B" w:rsidP="007D786B">
            <w:pPr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86B">
              <w:rPr>
                <w:rFonts w:ascii="Minion Pro" w:hAnsi="Minion Pro"/>
                <w:sz w:val="20"/>
                <w:szCs w:val="20"/>
              </w:rPr>
              <w:instrText xml:space="preserve"> FORMTEXT </w:instrText>
            </w:r>
            <w:r w:rsidRPr="007D786B">
              <w:rPr>
                <w:rFonts w:ascii="Minion Pro" w:hAnsi="Minion Pro"/>
                <w:sz w:val="20"/>
                <w:szCs w:val="20"/>
              </w:rPr>
            </w:r>
            <w:r w:rsidRPr="007D786B">
              <w:rPr>
                <w:rFonts w:ascii="Minion Pro" w:hAnsi="Minion Pro"/>
                <w:sz w:val="20"/>
                <w:szCs w:val="20"/>
              </w:rPr>
              <w:fldChar w:fldCharType="separate"/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sz w:val="20"/>
                <w:szCs w:val="20"/>
              </w:rPr>
              <w:fldChar w:fldCharType="end"/>
            </w:r>
          </w:p>
        </w:tc>
      </w:tr>
      <w:tr w:rsidR="007D786B" w:rsidRPr="007D786B" w14:paraId="12279DF9" w14:textId="77777777" w:rsidTr="007D786B">
        <w:trPr>
          <w:jc w:val="center"/>
        </w:trPr>
        <w:tc>
          <w:tcPr>
            <w:tcW w:w="2088" w:type="dxa"/>
          </w:tcPr>
          <w:p w14:paraId="62B053E6" w14:textId="77777777" w:rsidR="007D786B" w:rsidRPr="007D786B" w:rsidRDefault="007D786B" w:rsidP="007D786B">
            <w:pPr>
              <w:rPr>
                <w:rFonts w:ascii="Minion Pro" w:hAnsi="Minion Pro" w:cs="Arial Narrow"/>
                <w:b/>
                <w:bCs/>
                <w:sz w:val="20"/>
                <w:szCs w:val="20"/>
              </w:rPr>
            </w:pPr>
            <w:r w:rsidRPr="007D786B">
              <w:rPr>
                <w:rFonts w:ascii="Minion Pro" w:hAnsi="Minion Pro" w:cs="Arial Narrow"/>
                <w:b/>
                <w:bCs/>
                <w:sz w:val="20"/>
                <w:szCs w:val="20"/>
              </w:rPr>
              <w:lastRenderedPageBreak/>
              <w:t>Interdisciplinary</w:t>
            </w:r>
          </w:p>
        </w:tc>
        <w:tc>
          <w:tcPr>
            <w:tcW w:w="2786" w:type="dxa"/>
          </w:tcPr>
          <w:p w14:paraId="218F7A45" w14:textId="77777777" w:rsidR="007D786B" w:rsidRPr="007D786B" w:rsidRDefault="007D786B" w:rsidP="007D786B">
            <w:pPr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 w:cs="Arial Narrow"/>
                <w:sz w:val="20"/>
                <w:szCs w:val="20"/>
              </w:rPr>
              <w:t>This project is firmly rooted in the humanities and its interdisciplinary is exceptional.</w:t>
            </w:r>
          </w:p>
        </w:tc>
        <w:tc>
          <w:tcPr>
            <w:tcW w:w="2579" w:type="dxa"/>
          </w:tcPr>
          <w:p w14:paraId="18526922" w14:textId="77777777" w:rsidR="007D786B" w:rsidRPr="007D786B" w:rsidRDefault="007D786B" w:rsidP="007D786B">
            <w:pPr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 w:cs="Arial Narrow"/>
                <w:sz w:val="20"/>
                <w:szCs w:val="20"/>
              </w:rPr>
              <w:t>This project is firmly rooted in the humanities and its interdisciplinary is strong.</w:t>
            </w:r>
          </w:p>
        </w:tc>
        <w:tc>
          <w:tcPr>
            <w:tcW w:w="2605" w:type="dxa"/>
          </w:tcPr>
          <w:p w14:paraId="2C97FC71" w14:textId="77777777" w:rsidR="007D786B" w:rsidRPr="007D786B" w:rsidRDefault="007D786B" w:rsidP="007D786B">
            <w:pPr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 w:cs="Arial Narrow"/>
                <w:sz w:val="20"/>
                <w:szCs w:val="20"/>
              </w:rPr>
              <w:t>This project is satisfactorily rooted in the humanities and its interdisciplinary is satisfactory.</w:t>
            </w:r>
          </w:p>
        </w:tc>
        <w:tc>
          <w:tcPr>
            <w:tcW w:w="2593" w:type="dxa"/>
          </w:tcPr>
          <w:p w14:paraId="5DBC52A4" w14:textId="77777777" w:rsidR="007D786B" w:rsidRPr="007D786B" w:rsidRDefault="007D786B" w:rsidP="007D786B">
            <w:pPr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 w:cs="Arial Narrow"/>
                <w:sz w:val="20"/>
                <w:szCs w:val="20"/>
              </w:rPr>
              <w:t>The project is weakly connected to the humanities and/or its interdisciplinary is weak.</w:t>
            </w:r>
          </w:p>
        </w:tc>
        <w:tc>
          <w:tcPr>
            <w:tcW w:w="758" w:type="dxa"/>
          </w:tcPr>
          <w:p w14:paraId="1CBB4462" w14:textId="77777777" w:rsidR="007D786B" w:rsidRPr="007D786B" w:rsidRDefault="007D786B" w:rsidP="007D786B">
            <w:pPr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86B">
              <w:rPr>
                <w:rFonts w:ascii="Minion Pro" w:hAnsi="Minion Pro"/>
                <w:sz w:val="20"/>
                <w:szCs w:val="20"/>
              </w:rPr>
              <w:instrText xml:space="preserve"> FORMTEXT </w:instrText>
            </w:r>
            <w:r w:rsidRPr="007D786B">
              <w:rPr>
                <w:rFonts w:ascii="Minion Pro" w:hAnsi="Minion Pro"/>
                <w:sz w:val="20"/>
                <w:szCs w:val="20"/>
              </w:rPr>
            </w:r>
            <w:r w:rsidRPr="007D786B">
              <w:rPr>
                <w:rFonts w:ascii="Minion Pro" w:hAnsi="Minion Pro"/>
                <w:sz w:val="20"/>
                <w:szCs w:val="20"/>
              </w:rPr>
              <w:fldChar w:fldCharType="separate"/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</w:tcPr>
          <w:p w14:paraId="573B1F2B" w14:textId="77777777" w:rsidR="007D786B" w:rsidRPr="007D786B" w:rsidRDefault="007D786B" w:rsidP="007D786B">
            <w:pPr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86B">
              <w:rPr>
                <w:rFonts w:ascii="Minion Pro" w:hAnsi="Minion Pro"/>
                <w:sz w:val="20"/>
                <w:szCs w:val="20"/>
              </w:rPr>
              <w:instrText xml:space="preserve"> FORMTEXT </w:instrText>
            </w:r>
            <w:r w:rsidRPr="007D786B">
              <w:rPr>
                <w:rFonts w:ascii="Minion Pro" w:hAnsi="Minion Pro"/>
                <w:sz w:val="20"/>
                <w:szCs w:val="20"/>
              </w:rPr>
            </w:r>
            <w:r w:rsidRPr="007D786B">
              <w:rPr>
                <w:rFonts w:ascii="Minion Pro" w:hAnsi="Minion Pro"/>
                <w:sz w:val="20"/>
                <w:szCs w:val="20"/>
              </w:rPr>
              <w:fldChar w:fldCharType="separate"/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sz w:val="20"/>
                <w:szCs w:val="20"/>
              </w:rPr>
              <w:fldChar w:fldCharType="end"/>
            </w:r>
          </w:p>
        </w:tc>
      </w:tr>
      <w:tr w:rsidR="007D786B" w:rsidRPr="007D786B" w14:paraId="3D42BCC9" w14:textId="77777777" w:rsidTr="007D786B">
        <w:trPr>
          <w:jc w:val="center"/>
        </w:trPr>
        <w:tc>
          <w:tcPr>
            <w:tcW w:w="2088" w:type="dxa"/>
          </w:tcPr>
          <w:p w14:paraId="14E41BC6" w14:textId="77777777" w:rsidR="007D786B" w:rsidRPr="007D786B" w:rsidRDefault="007D786B" w:rsidP="007D786B">
            <w:pPr>
              <w:rPr>
                <w:rFonts w:ascii="Minion Pro" w:hAnsi="Minion Pro" w:cs="Arial Narrow"/>
                <w:b/>
                <w:bCs/>
                <w:sz w:val="20"/>
                <w:szCs w:val="20"/>
              </w:rPr>
            </w:pPr>
            <w:r w:rsidRPr="007D786B">
              <w:rPr>
                <w:rFonts w:ascii="Minion Pro" w:hAnsi="Minion Pro" w:cs="Arial Narrow"/>
                <w:b/>
                <w:bCs/>
                <w:sz w:val="20"/>
                <w:szCs w:val="20"/>
              </w:rPr>
              <w:t>Total Points of 28</w:t>
            </w:r>
          </w:p>
        </w:tc>
        <w:tc>
          <w:tcPr>
            <w:tcW w:w="2786" w:type="dxa"/>
          </w:tcPr>
          <w:p w14:paraId="0E0A24E5" w14:textId="77777777" w:rsidR="007D786B" w:rsidRPr="007D786B" w:rsidRDefault="007D786B" w:rsidP="007D786B">
            <w:pPr>
              <w:rPr>
                <w:rFonts w:ascii="Minion Pro" w:hAnsi="Minion Pro" w:cs="Arial Narrow"/>
                <w:sz w:val="20"/>
                <w:szCs w:val="20"/>
              </w:rPr>
            </w:pPr>
            <w:r w:rsidRPr="007D786B">
              <w:rPr>
                <w:rFonts w:ascii="Minion Pro" w:hAnsi="Minion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86B">
              <w:rPr>
                <w:rFonts w:ascii="Minion Pro" w:hAnsi="Minion Pro"/>
                <w:sz w:val="20"/>
                <w:szCs w:val="20"/>
              </w:rPr>
              <w:instrText xml:space="preserve"> FORMTEXT </w:instrText>
            </w:r>
            <w:r w:rsidRPr="007D786B">
              <w:rPr>
                <w:rFonts w:ascii="Minion Pro" w:hAnsi="Minion Pro"/>
                <w:sz w:val="20"/>
                <w:szCs w:val="20"/>
              </w:rPr>
            </w:r>
            <w:r w:rsidRPr="007D786B">
              <w:rPr>
                <w:rFonts w:ascii="Minion Pro" w:hAnsi="Minion Pro"/>
                <w:sz w:val="20"/>
                <w:szCs w:val="20"/>
              </w:rPr>
              <w:fldChar w:fldCharType="separate"/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sz w:val="20"/>
                <w:szCs w:val="20"/>
              </w:rPr>
              <w:fldChar w:fldCharType="end"/>
            </w:r>
          </w:p>
        </w:tc>
        <w:tc>
          <w:tcPr>
            <w:tcW w:w="2579" w:type="dxa"/>
          </w:tcPr>
          <w:p w14:paraId="36360DE1" w14:textId="77777777" w:rsidR="007D786B" w:rsidRPr="007D786B" w:rsidRDefault="007D786B" w:rsidP="007D786B">
            <w:pPr>
              <w:rPr>
                <w:rFonts w:ascii="Minion Pro" w:hAnsi="Minion Pro" w:cs="Arial Narrow"/>
                <w:sz w:val="20"/>
                <w:szCs w:val="20"/>
              </w:rPr>
            </w:pPr>
            <w:r w:rsidRPr="007D786B">
              <w:rPr>
                <w:rFonts w:ascii="Minion Pro" w:hAnsi="Minion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86B">
              <w:rPr>
                <w:rFonts w:ascii="Minion Pro" w:hAnsi="Minion Pro"/>
                <w:sz w:val="20"/>
                <w:szCs w:val="20"/>
              </w:rPr>
              <w:instrText xml:space="preserve"> FORMTEXT </w:instrText>
            </w:r>
            <w:r w:rsidRPr="007D786B">
              <w:rPr>
                <w:rFonts w:ascii="Minion Pro" w:hAnsi="Minion Pro"/>
                <w:sz w:val="20"/>
                <w:szCs w:val="20"/>
              </w:rPr>
            </w:r>
            <w:r w:rsidRPr="007D786B">
              <w:rPr>
                <w:rFonts w:ascii="Minion Pro" w:hAnsi="Minion Pro"/>
                <w:sz w:val="20"/>
                <w:szCs w:val="20"/>
              </w:rPr>
              <w:fldChar w:fldCharType="separate"/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sz w:val="20"/>
                <w:szCs w:val="20"/>
              </w:rPr>
              <w:fldChar w:fldCharType="end"/>
            </w:r>
          </w:p>
        </w:tc>
        <w:tc>
          <w:tcPr>
            <w:tcW w:w="2605" w:type="dxa"/>
          </w:tcPr>
          <w:p w14:paraId="52BF3C6A" w14:textId="77777777" w:rsidR="007D786B" w:rsidRPr="007D786B" w:rsidRDefault="007D786B" w:rsidP="007D786B">
            <w:pPr>
              <w:rPr>
                <w:rFonts w:ascii="Minion Pro" w:hAnsi="Minion Pro" w:cs="Arial Narrow"/>
                <w:sz w:val="20"/>
                <w:szCs w:val="20"/>
              </w:rPr>
            </w:pPr>
            <w:r w:rsidRPr="007D786B">
              <w:rPr>
                <w:rFonts w:ascii="Minion Pro" w:hAnsi="Minion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86B">
              <w:rPr>
                <w:rFonts w:ascii="Minion Pro" w:hAnsi="Minion Pro"/>
                <w:sz w:val="20"/>
                <w:szCs w:val="20"/>
              </w:rPr>
              <w:instrText xml:space="preserve"> FORMTEXT </w:instrText>
            </w:r>
            <w:r w:rsidRPr="007D786B">
              <w:rPr>
                <w:rFonts w:ascii="Minion Pro" w:hAnsi="Minion Pro"/>
                <w:sz w:val="20"/>
                <w:szCs w:val="20"/>
              </w:rPr>
            </w:r>
            <w:r w:rsidRPr="007D786B">
              <w:rPr>
                <w:rFonts w:ascii="Minion Pro" w:hAnsi="Minion Pro"/>
                <w:sz w:val="20"/>
                <w:szCs w:val="20"/>
              </w:rPr>
              <w:fldChar w:fldCharType="separate"/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sz w:val="20"/>
                <w:szCs w:val="20"/>
              </w:rPr>
              <w:fldChar w:fldCharType="end"/>
            </w:r>
          </w:p>
        </w:tc>
        <w:tc>
          <w:tcPr>
            <w:tcW w:w="2593" w:type="dxa"/>
          </w:tcPr>
          <w:p w14:paraId="0D7D99E2" w14:textId="77777777" w:rsidR="007D786B" w:rsidRPr="007D786B" w:rsidRDefault="007D786B" w:rsidP="007D786B">
            <w:pPr>
              <w:rPr>
                <w:rFonts w:ascii="Minion Pro" w:hAnsi="Minion Pro" w:cs="Arial Narrow"/>
                <w:sz w:val="20"/>
                <w:szCs w:val="20"/>
              </w:rPr>
            </w:pPr>
            <w:r w:rsidRPr="007D786B">
              <w:rPr>
                <w:rFonts w:ascii="Minion Pro" w:hAnsi="Minion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86B">
              <w:rPr>
                <w:rFonts w:ascii="Minion Pro" w:hAnsi="Minion Pro"/>
                <w:sz w:val="20"/>
                <w:szCs w:val="20"/>
              </w:rPr>
              <w:instrText xml:space="preserve"> FORMTEXT </w:instrText>
            </w:r>
            <w:r w:rsidRPr="007D786B">
              <w:rPr>
                <w:rFonts w:ascii="Minion Pro" w:hAnsi="Minion Pro"/>
                <w:sz w:val="20"/>
                <w:szCs w:val="20"/>
              </w:rPr>
            </w:r>
            <w:r w:rsidRPr="007D786B">
              <w:rPr>
                <w:rFonts w:ascii="Minion Pro" w:hAnsi="Minion Pro"/>
                <w:sz w:val="20"/>
                <w:szCs w:val="20"/>
              </w:rPr>
              <w:fldChar w:fldCharType="separate"/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sz w:val="20"/>
                <w:szCs w:val="20"/>
              </w:rPr>
              <w:fldChar w:fldCharType="end"/>
            </w:r>
          </w:p>
        </w:tc>
        <w:tc>
          <w:tcPr>
            <w:tcW w:w="758" w:type="dxa"/>
          </w:tcPr>
          <w:p w14:paraId="268531BE" w14:textId="77777777" w:rsidR="007D786B" w:rsidRPr="007D786B" w:rsidRDefault="007D786B" w:rsidP="007D786B">
            <w:pPr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86B">
              <w:rPr>
                <w:rFonts w:ascii="Minion Pro" w:hAnsi="Minion Pro"/>
                <w:sz w:val="20"/>
                <w:szCs w:val="20"/>
              </w:rPr>
              <w:instrText xml:space="preserve"> FORMTEXT </w:instrText>
            </w:r>
            <w:r w:rsidRPr="007D786B">
              <w:rPr>
                <w:rFonts w:ascii="Minion Pro" w:hAnsi="Minion Pro"/>
                <w:sz w:val="20"/>
                <w:szCs w:val="20"/>
              </w:rPr>
            </w:r>
            <w:r w:rsidRPr="007D786B">
              <w:rPr>
                <w:rFonts w:ascii="Minion Pro" w:hAnsi="Minion Pro"/>
                <w:sz w:val="20"/>
                <w:szCs w:val="20"/>
              </w:rPr>
              <w:fldChar w:fldCharType="separate"/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</w:tcPr>
          <w:p w14:paraId="5ED21A2B" w14:textId="77777777" w:rsidR="007D786B" w:rsidRPr="007D786B" w:rsidRDefault="007D786B" w:rsidP="007D786B">
            <w:pPr>
              <w:rPr>
                <w:rFonts w:ascii="Minion Pro" w:hAnsi="Minion Pro"/>
                <w:sz w:val="20"/>
                <w:szCs w:val="20"/>
              </w:rPr>
            </w:pPr>
            <w:r w:rsidRPr="007D786B">
              <w:rPr>
                <w:rFonts w:ascii="Minion Pro" w:hAnsi="Minion Pr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86B">
              <w:rPr>
                <w:rFonts w:ascii="Minion Pro" w:hAnsi="Minion Pro"/>
                <w:sz w:val="20"/>
                <w:szCs w:val="20"/>
              </w:rPr>
              <w:instrText xml:space="preserve"> FORMTEXT </w:instrText>
            </w:r>
            <w:r w:rsidRPr="007D786B">
              <w:rPr>
                <w:rFonts w:ascii="Minion Pro" w:hAnsi="Minion Pro"/>
                <w:sz w:val="20"/>
                <w:szCs w:val="20"/>
              </w:rPr>
            </w:r>
            <w:r w:rsidRPr="007D786B">
              <w:rPr>
                <w:rFonts w:ascii="Minion Pro" w:hAnsi="Minion Pro"/>
                <w:sz w:val="20"/>
                <w:szCs w:val="20"/>
              </w:rPr>
              <w:fldChar w:fldCharType="separate"/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noProof/>
                <w:sz w:val="20"/>
                <w:szCs w:val="20"/>
              </w:rPr>
              <w:t> </w:t>
            </w:r>
            <w:r w:rsidRPr="007D786B">
              <w:rPr>
                <w:rFonts w:ascii="Minion Pro" w:hAnsi="Minion Pro"/>
                <w:sz w:val="20"/>
                <w:szCs w:val="20"/>
              </w:rPr>
              <w:fldChar w:fldCharType="end"/>
            </w:r>
          </w:p>
        </w:tc>
      </w:tr>
    </w:tbl>
    <w:p w14:paraId="44514AB4" w14:textId="77777777" w:rsidR="00874E09" w:rsidRPr="007D786B" w:rsidRDefault="00874E09">
      <w:pPr>
        <w:rPr>
          <w:rFonts w:ascii="Minion Pro" w:hAnsi="Minion Pro"/>
          <w:sz w:val="20"/>
          <w:szCs w:val="20"/>
        </w:rPr>
      </w:pPr>
    </w:p>
    <w:sectPr w:rsidR="00874E09" w:rsidRPr="007D786B" w:rsidSect="007D786B">
      <w:footerReference w:type="default" r:id="rId7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11144" w14:textId="77777777" w:rsidR="007D786B" w:rsidRDefault="007D786B" w:rsidP="007D786B">
      <w:r>
        <w:separator/>
      </w:r>
    </w:p>
  </w:endnote>
  <w:endnote w:type="continuationSeparator" w:id="0">
    <w:p w14:paraId="18423ED4" w14:textId="77777777" w:rsidR="007D786B" w:rsidRDefault="007D786B" w:rsidP="007D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 Pro">
    <w:panose1 w:val="02040503050201020203"/>
    <w:charset w:val="00"/>
    <w:family w:val="auto"/>
    <w:pitch w:val="variable"/>
    <w:sig w:usb0="E00002AF" w:usb1="5000E07B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38134" w14:textId="07E251F2" w:rsidR="007D786B" w:rsidRPr="002D5387" w:rsidRDefault="007D786B" w:rsidP="007D786B">
    <w:pPr>
      <w:pStyle w:val="Header"/>
      <w:rPr>
        <w:sz w:val="20"/>
        <w:szCs w:val="20"/>
      </w:rPr>
    </w:pPr>
    <w:r>
      <w:rPr>
        <w:sz w:val="20"/>
        <w:szCs w:val="20"/>
      </w:rPr>
      <w:t xml:space="preserve">Mellon Arts &amp; Humanities Scoring Rubric </w:t>
    </w:r>
    <w:r w:rsidR="00B1481E">
      <w:rPr>
        <w:sz w:val="20"/>
        <w:szCs w:val="20"/>
      </w:rPr>
      <w:t>2019-2022</w:t>
    </w:r>
  </w:p>
  <w:p w14:paraId="57F0925D" w14:textId="77777777" w:rsidR="007D786B" w:rsidRDefault="007D78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BB381" w14:textId="77777777" w:rsidR="007D786B" w:rsidRDefault="007D786B" w:rsidP="007D786B">
      <w:r>
        <w:separator/>
      </w:r>
    </w:p>
  </w:footnote>
  <w:footnote w:type="continuationSeparator" w:id="0">
    <w:p w14:paraId="3C23E3CA" w14:textId="77777777" w:rsidR="007D786B" w:rsidRDefault="007D786B" w:rsidP="007D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6B"/>
    <w:rsid w:val="002F03E0"/>
    <w:rsid w:val="004D2962"/>
    <w:rsid w:val="007D786B"/>
    <w:rsid w:val="00837098"/>
    <w:rsid w:val="00874E09"/>
    <w:rsid w:val="00B1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3B39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78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86B"/>
  </w:style>
  <w:style w:type="paragraph" w:styleId="Footer">
    <w:name w:val="footer"/>
    <w:basedOn w:val="Normal"/>
    <w:link w:val="FooterChar"/>
    <w:uiPriority w:val="99"/>
    <w:unhideWhenUsed/>
    <w:rsid w:val="007D78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8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78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86B"/>
  </w:style>
  <w:style w:type="paragraph" w:styleId="Footer">
    <w:name w:val="footer"/>
    <w:basedOn w:val="Normal"/>
    <w:link w:val="FooterChar"/>
    <w:uiPriority w:val="99"/>
    <w:unhideWhenUsed/>
    <w:rsid w:val="007D78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4030</Characters>
  <Application>Microsoft Macintosh Word</Application>
  <DocSecurity>0</DocSecurity>
  <Lines>33</Lines>
  <Paragraphs>9</Paragraphs>
  <ScaleCrop>false</ScaleCrop>
  <Company>Lincoln University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Snider</dc:creator>
  <cp:keywords/>
  <dc:description/>
  <cp:lastModifiedBy>Brenda Snider</cp:lastModifiedBy>
  <cp:revision>2</cp:revision>
  <dcterms:created xsi:type="dcterms:W3CDTF">2019-11-04T21:37:00Z</dcterms:created>
  <dcterms:modified xsi:type="dcterms:W3CDTF">2019-11-04T21:37:00Z</dcterms:modified>
</cp:coreProperties>
</file>