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1235C" w14:textId="2638867F" w:rsidR="00F77333" w:rsidRPr="00A703C0" w:rsidRDefault="00F77333" w:rsidP="00FA0029">
      <w:pPr>
        <w:jc w:val="center"/>
        <w:rPr>
          <w:rFonts w:asciiTheme="minorHAnsi" w:hAnsiTheme="minorHAnsi"/>
          <w:b/>
          <w:szCs w:val="24"/>
        </w:rPr>
      </w:pPr>
      <w:r w:rsidRPr="00A703C0">
        <w:rPr>
          <w:rFonts w:asciiTheme="minorHAnsi" w:hAnsiTheme="minorHAnsi"/>
          <w:b/>
          <w:szCs w:val="24"/>
        </w:rPr>
        <w:t>Lincoln University</w:t>
      </w:r>
    </w:p>
    <w:p w14:paraId="3CD8CAD8" w14:textId="59CD8F45" w:rsidR="002E36B9" w:rsidRPr="00A703C0" w:rsidRDefault="006D736B" w:rsidP="00FA0029">
      <w:pPr>
        <w:jc w:val="center"/>
        <w:rPr>
          <w:rFonts w:asciiTheme="minorHAnsi" w:eastAsia="Cambria" w:hAnsiTheme="minorHAnsi"/>
          <w:b/>
          <w:szCs w:val="24"/>
        </w:rPr>
      </w:pPr>
      <w:r w:rsidRPr="006D736B">
        <w:rPr>
          <w:rFonts w:asciiTheme="minorHAnsi" w:eastAsia="Cambria" w:hAnsiTheme="minorHAnsi"/>
          <w:b/>
          <w:szCs w:val="24"/>
        </w:rPr>
        <w:t xml:space="preserve">Department of </w:t>
      </w:r>
      <w:bookmarkStart w:id="0" w:name="OLE_LINK26"/>
      <w:bookmarkStart w:id="1" w:name="OLE_LINK27"/>
      <w:r w:rsidRPr="006D736B">
        <w:rPr>
          <w:rFonts w:asciiTheme="minorHAnsi" w:eastAsia="Cambria" w:hAnsiTheme="minorHAnsi"/>
          <w:b/>
          <w:szCs w:val="24"/>
        </w:rPr>
        <w:t>Computer Science</w:t>
      </w:r>
      <w:bookmarkEnd w:id="0"/>
      <w:bookmarkEnd w:id="1"/>
    </w:p>
    <w:p w14:paraId="679E1E1F" w14:textId="77777777" w:rsidR="00854C7D" w:rsidRPr="00BB3197" w:rsidRDefault="00854C7D" w:rsidP="00FA0029">
      <w:pPr>
        <w:jc w:val="center"/>
        <w:rPr>
          <w:rFonts w:asciiTheme="minorHAnsi" w:hAnsiTheme="minorHAnsi"/>
          <w:b/>
          <w:color w:val="FF0000"/>
          <w:szCs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2939"/>
        <w:gridCol w:w="3131"/>
        <w:gridCol w:w="1670"/>
      </w:tblGrid>
      <w:tr w:rsidR="00854C7D" w:rsidRPr="004A3683" w14:paraId="4E6EB31E" w14:textId="77777777" w:rsidTr="00541515">
        <w:tc>
          <w:tcPr>
            <w:tcW w:w="2070" w:type="dxa"/>
          </w:tcPr>
          <w:p w14:paraId="7AD3866B"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Course Title:</w:t>
            </w:r>
          </w:p>
        </w:tc>
        <w:tc>
          <w:tcPr>
            <w:tcW w:w="2939" w:type="dxa"/>
          </w:tcPr>
          <w:p w14:paraId="1FD8B5A7" w14:textId="63B7A3BA" w:rsidR="00854C7D" w:rsidRPr="004A3683" w:rsidRDefault="009A446D" w:rsidP="00541515">
            <w:pPr>
              <w:widowControl w:val="0"/>
              <w:autoSpaceDE w:val="0"/>
              <w:autoSpaceDN w:val="0"/>
              <w:adjustRightInd w:val="0"/>
              <w:rPr>
                <w:rFonts w:asciiTheme="minorHAnsi" w:hAnsiTheme="minorHAnsi" w:cs="Times"/>
                <w:szCs w:val="24"/>
              </w:rPr>
            </w:pPr>
            <w:bookmarkStart w:id="2" w:name="_GoBack"/>
            <w:r>
              <w:rPr>
                <w:rFonts w:asciiTheme="minorHAnsi" w:hAnsiTheme="minorHAnsi" w:cs="Times"/>
                <w:szCs w:val="24"/>
              </w:rPr>
              <w:t>Programming I</w:t>
            </w:r>
            <w:r w:rsidR="00263BEE">
              <w:rPr>
                <w:rFonts w:asciiTheme="minorHAnsi" w:hAnsiTheme="minorHAnsi" w:cs="Times"/>
                <w:szCs w:val="24"/>
              </w:rPr>
              <w:t>I</w:t>
            </w:r>
            <w:bookmarkEnd w:id="2"/>
          </w:p>
        </w:tc>
        <w:tc>
          <w:tcPr>
            <w:tcW w:w="3131" w:type="dxa"/>
          </w:tcPr>
          <w:p w14:paraId="57BD8808"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Course number:</w:t>
            </w:r>
          </w:p>
        </w:tc>
        <w:tc>
          <w:tcPr>
            <w:tcW w:w="1670" w:type="dxa"/>
          </w:tcPr>
          <w:p w14:paraId="1D1875DF" w14:textId="00903610" w:rsidR="00854C7D" w:rsidRPr="00854C7D" w:rsidRDefault="006D736B" w:rsidP="00CD5C1F">
            <w:pPr>
              <w:rPr>
                <w:rFonts w:asciiTheme="minorHAnsi" w:hAnsiTheme="minorHAnsi"/>
                <w:szCs w:val="24"/>
              </w:rPr>
            </w:pPr>
            <w:r>
              <w:rPr>
                <w:rFonts w:asciiTheme="minorHAnsi" w:hAnsiTheme="minorHAnsi"/>
                <w:szCs w:val="24"/>
              </w:rPr>
              <w:t>CSC</w:t>
            </w:r>
            <w:r w:rsidR="009A446D">
              <w:rPr>
                <w:rFonts w:asciiTheme="minorHAnsi" w:hAnsiTheme="minorHAnsi"/>
                <w:szCs w:val="24"/>
              </w:rPr>
              <w:t>15</w:t>
            </w:r>
            <w:r w:rsidR="00263BEE">
              <w:rPr>
                <w:rFonts w:asciiTheme="minorHAnsi" w:hAnsiTheme="minorHAnsi"/>
                <w:szCs w:val="24"/>
              </w:rPr>
              <w:t>9</w:t>
            </w:r>
          </w:p>
        </w:tc>
      </w:tr>
      <w:tr w:rsidR="00854C7D" w:rsidRPr="004A3683" w14:paraId="7383E149" w14:textId="77777777" w:rsidTr="00541515">
        <w:tc>
          <w:tcPr>
            <w:tcW w:w="2070" w:type="dxa"/>
          </w:tcPr>
          <w:p w14:paraId="07DA6E34"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 xml:space="preserve">Credit Hours </w:t>
            </w:r>
          </w:p>
        </w:tc>
        <w:tc>
          <w:tcPr>
            <w:tcW w:w="2939" w:type="dxa"/>
          </w:tcPr>
          <w:p w14:paraId="61C26E5F" w14:textId="1EDD3D55" w:rsidR="00854C7D" w:rsidRPr="00854C7D" w:rsidRDefault="00303B3C" w:rsidP="00541515">
            <w:pPr>
              <w:rPr>
                <w:rFonts w:asciiTheme="minorHAnsi" w:hAnsiTheme="minorHAnsi"/>
                <w:szCs w:val="24"/>
              </w:rPr>
            </w:pPr>
            <w:r>
              <w:rPr>
                <w:rFonts w:asciiTheme="minorHAnsi" w:hAnsiTheme="minorHAnsi"/>
                <w:szCs w:val="24"/>
              </w:rPr>
              <w:t>4</w:t>
            </w:r>
          </w:p>
        </w:tc>
        <w:tc>
          <w:tcPr>
            <w:tcW w:w="3131" w:type="dxa"/>
          </w:tcPr>
          <w:p w14:paraId="7B11162A"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Prerequisite (s):</w:t>
            </w:r>
          </w:p>
        </w:tc>
        <w:tc>
          <w:tcPr>
            <w:tcW w:w="1670" w:type="dxa"/>
          </w:tcPr>
          <w:p w14:paraId="598C396D" w14:textId="5DC1C1D1" w:rsidR="00854C7D" w:rsidRPr="00854C7D" w:rsidRDefault="00263BEE" w:rsidP="00863C07">
            <w:pPr>
              <w:rPr>
                <w:rFonts w:asciiTheme="minorHAnsi" w:hAnsiTheme="minorHAnsi"/>
                <w:szCs w:val="24"/>
              </w:rPr>
            </w:pPr>
            <w:r>
              <w:rPr>
                <w:rFonts w:asciiTheme="minorHAnsi" w:hAnsiTheme="minorHAnsi"/>
                <w:szCs w:val="24"/>
              </w:rPr>
              <w:t>CSC158</w:t>
            </w:r>
          </w:p>
        </w:tc>
      </w:tr>
      <w:tr w:rsidR="00854C7D" w:rsidRPr="004A3683" w14:paraId="7D97765C" w14:textId="77777777" w:rsidTr="00541515">
        <w:tc>
          <w:tcPr>
            <w:tcW w:w="2070" w:type="dxa"/>
          </w:tcPr>
          <w:p w14:paraId="2566B3CB"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Term:</w:t>
            </w:r>
          </w:p>
        </w:tc>
        <w:tc>
          <w:tcPr>
            <w:tcW w:w="2939" w:type="dxa"/>
          </w:tcPr>
          <w:p w14:paraId="700C3967" w14:textId="2F334215" w:rsidR="00854C7D" w:rsidRPr="00854C7D" w:rsidRDefault="009A446D" w:rsidP="00541515">
            <w:pPr>
              <w:rPr>
                <w:rFonts w:asciiTheme="minorHAnsi" w:hAnsiTheme="minorHAnsi"/>
                <w:szCs w:val="24"/>
              </w:rPr>
            </w:pPr>
            <w:r>
              <w:rPr>
                <w:rFonts w:asciiTheme="minorHAnsi" w:hAnsiTheme="minorHAnsi"/>
                <w:szCs w:val="24"/>
              </w:rPr>
              <w:t>Fall</w:t>
            </w:r>
            <w:r w:rsidR="00D4687C">
              <w:rPr>
                <w:rFonts w:asciiTheme="minorHAnsi" w:hAnsiTheme="minorHAnsi"/>
                <w:szCs w:val="24"/>
              </w:rPr>
              <w:t xml:space="preserve"> 201</w:t>
            </w:r>
            <w:r>
              <w:rPr>
                <w:rFonts w:asciiTheme="minorHAnsi" w:hAnsiTheme="minorHAnsi"/>
                <w:szCs w:val="24"/>
              </w:rPr>
              <w:t>7</w:t>
            </w:r>
          </w:p>
        </w:tc>
        <w:tc>
          <w:tcPr>
            <w:tcW w:w="3131" w:type="dxa"/>
          </w:tcPr>
          <w:p w14:paraId="20030946"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Co-Requisite (s)</w:t>
            </w:r>
          </w:p>
        </w:tc>
        <w:tc>
          <w:tcPr>
            <w:tcW w:w="1670" w:type="dxa"/>
          </w:tcPr>
          <w:p w14:paraId="2F8788CA" w14:textId="6D355906" w:rsidR="00854C7D" w:rsidRPr="004A3683" w:rsidRDefault="00854C7D" w:rsidP="00541515">
            <w:pPr>
              <w:rPr>
                <w:rFonts w:asciiTheme="minorHAnsi" w:hAnsiTheme="minorHAnsi"/>
                <w:b/>
                <w:szCs w:val="24"/>
              </w:rPr>
            </w:pPr>
          </w:p>
        </w:tc>
      </w:tr>
      <w:tr w:rsidR="00854C7D" w:rsidRPr="004A3683" w14:paraId="2D1B8307" w14:textId="77777777" w:rsidTr="00541515">
        <w:tc>
          <w:tcPr>
            <w:tcW w:w="2070" w:type="dxa"/>
          </w:tcPr>
          <w:p w14:paraId="36A4A47A"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Course Method</w:t>
            </w:r>
          </w:p>
        </w:tc>
        <w:tc>
          <w:tcPr>
            <w:tcW w:w="2939" w:type="dxa"/>
          </w:tcPr>
          <w:p w14:paraId="6546BC4D" w14:textId="637A132D" w:rsidR="00854C7D" w:rsidRPr="00854C7D" w:rsidRDefault="00854C7D" w:rsidP="00541515">
            <w:pPr>
              <w:widowControl w:val="0"/>
              <w:autoSpaceDE w:val="0"/>
              <w:autoSpaceDN w:val="0"/>
              <w:adjustRightInd w:val="0"/>
              <w:rPr>
                <w:rFonts w:asciiTheme="minorHAnsi" w:hAnsiTheme="minorHAnsi" w:cs="Times"/>
                <w:szCs w:val="24"/>
              </w:rPr>
            </w:pPr>
          </w:p>
        </w:tc>
        <w:tc>
          <w:tcPr>
            <w:tcW w:w="3131" w:type="dxa"/>
          </w:tcPr>
          <w:p w14:paraId="65B2C9F6"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Meeting day and Time:</w:t>
            </w:r>
          </w:p>
        </w:tc>
        <w:tc>
          <w:tcPr>
            <w:tcW w:w="1670" w:type="dxa"/>
          </w:tcPr>
          <w:p w14:paraId="16FAC31A" w14:textId="688E61C5" w:rsidR="00854C7D" w:rsidRPr="00CC1A59" w:rsidRDefault="00854C7D" w:rsidP="006D736B">
            <w:pPr>
              <w:rPr>
                <w:rFonts w:asciiTheme="minorHAnsi" w:hAnsiTheme="minorHAnsi"/>
                <w:szCs w:val="24"/>
              </w:rPr>
            </w:pPr>
          </w:p>
        </w:tc>
      </w:tr>
      <w:tr w:rsidR="00854C7D" w:rsidRPr="004A3683" w14:paraId="623B6780" w14:textId="77777777" w:rsidTr="00541515">
        <w:tc>
          <w:tcPr>
            <w:tcW w:w="2070" w:type="dxa"/>
          </w:tcPr>
          <w:p w14:paraId="137E816E"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Instructor:</w:t>
            </w:r>
          </w:p>
        </w:tc>
        <w:tc>
          <w:tcPr>
            <w:tcW w:w="2939" w:type="dxa"/>
          </w:tcPr>
          <w:p w14:paraId="77382349" w14:textId="034F251E" w:rsidR="009A446D" w:rsidRPr="00854C7D" w:rsidRDefault="009A446D" w:rsidP="00263BEE">
            <w:pPr>
              <w:rPr>
                <w:rFonts w:asciiTheme="minorHAnsi" w:hAnsiTheme="minorHAnsi"/>
                <w:szCs w:val="24"/>
              </w:rPr>
            </w:pPr>
          </w:p>
        </w:tc>
        <w:tc>
          <w:tcPr>
            <w:tcW w:w="3131" w:type="dxa"/>
          </w:tcPr>
          <w:p w14:paraId="3FAEAEEA"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Classroom/lab/Studio Location:</w:t>
            </w:r>
          </w:p>
        </w:tc>
        <w:tc>
          <w:tcPr>
            <w:tcW w:w="1670" w:type="dxa"/>
          </w:tcPr>
          <w:p w14:paraId="2B79298A" w14:textId="105FA867" w:rsidR="00854C7D" w:rsidRPr="00CB409F" w:rsidRDefault="00854C7D" w:rsidP="006D736B">
            <w:pPr>
              <w:rPr>
                <w:rFonts w:asciiTheme="minorHAnsi" w:hAnsiTheme="minorHAnsi"/>
                <w:szCs w:val="24"/>
              </w:rPr>
            </w:pPr>
          </w:p>
        </w:tc>
      </w:tr>
      <w:tr w:rsidR="00854C7D" w:rsidRPr="004A3683" w14:paraId="177B9F5B" w14:textId="77777777" w:rsidTr="00541515">
        <w:tc>
          <w:tcPr>
            <w:tcW w:w="2070" w:type="dxa"/>
          </w:tcPr>
          <w:p w14:paraId="1BFE8792" w14:textId="2B575590" w:rsidR="00854C7D" w:rsidRPr="004A3683" w:rsidRDefault="00854C7D" w:rsidP="00541515">
            <w:pPr>
              <w:rPr>
                <w:rFonts w:asciiTheme="minorHAnsi" w:hAnsiTheme="minorHAnsi"/>
                <w:b/>
                <w:caps/>
                <w:szCs w:val="24"/>
              </w:rPr>
            </w:pPr>
            <w:r w:rsidRPr="004A3683">
              <w:rPr>
                <w:rFonts w:asciiTheme="minorHAnsi" w:hAnsiTheme="minorHAnsi"/>
                <w:b/>
                <w:caps/>
                <w:szCs w:val="24"/>
              </w:rPr>
              <w:t>Office location:</w:t>
            </w:r>
          </w:p>
        </w:tc>
        <w:tc>
          <w:tcPr>
            <w:tcW w:w="2939" w:type="dxa"/>
          </w:tcPr>
          <w:p w14:paraId="0EA3BF5D" w14:textId="0E4FA34D" w:rsidR="00854C7D" w:rsidRPr="00854C7D" w:rsidRDefault="00854C7D" w:rsidP="006D736B">
            <w:pPr>
              <w:rPr>
                <w:rFonts w:asciiTheme="minorHAnsi" w:hAnsiTheme="minorHAnsi"/>
                <w:szCs w:val="24"/>
              </w:rPr>
            </w:pPr>
          </w:p>
        </w:tc>
        <w:tc>
          <w:tcPr>
            <w:tcW w:w="3131" w:type="dxa"/>
          </w:tcPr>
          <w:p w14:paraId="3AF105A9" w14:textId="6F55A19E" w:rsidR="00854C7D" w:rsidRPr="004A3683" w:rsidRDefault="00854C7D" w:rsidP="00541515">
            <w:pPr>
              <w:rPr>
                <w:rFonts w:asciiTheme="minorHAnsi" w:hAnsiTheme="minorHAnsi"/>
                <w:b/>
                <w:caps/>
                <w:szCs w:val="24"/>
              </w:rPr>
            </w:pPr>
            <w:r w:rsidRPr="004A3683">
              <w:rPr>
                <w:rFonts w:asciiTheme="minorHAnsi" w:hAnsiTheme="minorHAnsi"/>
                <w:b/>
                <w:caps/>
                <w:szCs w:val="24"/>
              </w:rPr>
              <w:t>e-mail:</w:t>
            </w:r>
            <w:r w:rsidR="003C58DD">
              <w:rPr>
                <w:rFonts w:asciiTheme="minorHAnsi" w:hAnsiTheme="minorHAnsi"/>
                <w:b/>
                <w:caps/>
                <w:szCs w:val="24"/>
              </w:rPr>
              <w:t xml:space="preserve"> </w:t>
            </w:r>
          </w:p>
        </w:tc>
        <w:tc>
          <w:tcPr>
            <w:tcW w:w="1670" w:type="dxa"/>
          </w:tcPr>
          <w:p w14:paraId="4B730B0C" w14:textId="507D65E8" w:rsidR="00854C7D" w:rsidRPr="003C58DD" w:rsidRDefault="00854C7D" w:rsidP="00541515">
            <w:pPr>
              <w:rPr>
                <w:rFonts w:asciiTheme="minorHAnsi" w:hAnsiTheme="minorHAnsi"/>
                <w:szCs w:val="24"/>
              </w:rPr>
            </w:pPr>
          </w:p>
        </w:tc>
      </w:tr>
      <w:tr w:rsidR="00854C7D" w:rsidRPr="004A3683" w14:paraId="02ED6090" w14:textId="77777777" w:rsidTr="00541515">
        <w:trPr>
          <w:trHeight w:val="467"/>
        </w:trPr>
        <w:tc>
          <w:tcPr>
            <w:tcW w:w="2070" w:type="dxa"/>
          </w:tcPr>
          <w:p w14:paraId="7C9D3149"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Office Hours:</w:t>
            </w:r>
          </w:p>
        </w:tc>
        <w:tc>
          <w:tcPr>
            <w:tcW w:w="2939" w:type="dxa"/>
          </w:tcPr>
          <w:p w14:paraId="3578A572" w14:textId="4544C617" w:rsidR="00C86D44" w:rsidRPr="00854C7D" w:rsidRDefault="00C86D44" w:rsidP="002F115F">
            <w:pPr>
              <w:rPr>
                <w:rFonts w:asciiTheme="minorHAnsi" w:hAnsiTheme="minorHAnsi"/>
                <w:szCs w:val="24"/>
                <w:lang w:bidi="x-none"/>
              </w:rPr>
            </w:pPr>
          </w:p>
        </w:tc>
        <w:tc>
          <w:tcPr>
            <w:tcW w:w="3131" w:type="dxa"/>
          </w:tcPr>
          <w:p w14:paraId="706FDDDA"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Phone Extension:</w:t>
            </w:r>
          </w:p>
        </w:tc>
        <w:tc>
          <w:tcPr>
            <w:tcW w:w="1670" w:type="dxa"/>
          </w:tcPr>
          <w:p w14:paraId="0E9EF36D" w14:textId="5C46A177" w:rsidR="00854C7D" w:rsidRPr="003C58DD" w:rsidRDefault="00854C7D" w:rsidP="006D736B">
            <w:pPr>
              <w:rPr>
                <w:rFonts w:asciiTheme="minorHAnsi" w:hAnsiTheme="minorHAnsi"/>
                <w:szCs w:val="24"/>
              </w:rPr>
            </w:pPr>
          </w:p>
        </w:tc>
      </w:tr>
    </w:tbl>
    <w:p w14:paraId="6AB9BAD7" w14:textId="77777777" w:rsidR="00CD170D" w:rsidRPr="00A703C0" w:rsidRDefault="00CD170D" w:rsidP="00FA0029">
      <w:pPr>
        <w:tabs>
          <w:tab w:val="left" w:pos="-1800"/>
          <w:tab w:val="left" w:pos="-1080"/>
          <w:tab w:val="left" w:pos="-360"/>
        </w:tabs>
        <w:jc w:val="both"/>
        <w:rPr>
          <w:rFonts w:asciiTheme="minorHAnsi" w:hAnsiTheme="minorHAnsi"/>
          <w:b/>
          <w:szCs w:val="24"/>
          <w:u w:val="single"/>
        </w:rPr>
      </w:pPr>
    </w:p>
    <w:p w14:paraId="3BE8BFF3" w14:textId="39ED9524" w:rsidR="00F77333" w:rsidRDefault="00CD170D" w:rsidP="00497AD3">
      <w:r w:rsidRPr="00A703C0">
        <w:rPr>
          <w:rFonts w:asciiTheme="minorHAnsi" w:hAnsiTheme="minorHAnsi"/>
          <w:b/>
          <w:szCs w:val="24"/>
          <w:u w:val="single"/>
        </w:rPr>
        <w:t>COURSE DESCRIPTION:</w:t>
      </w:r>
      <w:r w:rsidRPr="00B74860">
        <w:rPr>
          <w:rFonts w:asciiTheme="minorHAnsi" w:hAnsiTheme="minorHAnsi"/>
          <w:szCs w:val="24"/>
        </w:rPr>
        <w:t xml:space="preserve"> </w:t>
      </w:r>
      <w:r w:rsidR="00975FF0">
        <w:rPr>
          <w:rFonts w:asciiTheme="minorHAnsi" w:hAnsiTheme="minorHAnsi"/>
          <w:szCs w:val="24"/>
        </w:rPr>
        <w:t xml:space="preserve"> </w:t>
      </w:r>
      <w:r w:rsidR="00497AD3">
        <w:t xml:space="preserve">This course is a continuation of CSC-158. The students will use a structured programming language such as JAVA or C++ in problem solving. This course examines advanced features of modern programming languages such as object-oriented programming, string manipulation functions, and visual programming. Both procedural and event-driven </w:t>
      </w:r>
      <w:proofErr w:type="spellStart"/>
      <w:r w:rsidR="00497AD3">
        <w:t>programmings</w:t>
      </w:r>
      <w:proofErr w:type="spellEnd"/>
      <w:r w:rsidR="00497AD3">
        <w:t xml:space="preserve"> are covered. As a preparation for CSC 254, this course will also include an introduction to data structures such as queues and stacks.</w:t>
      </w:r>
    </w:p>
    <w:p w14:paraId="6A7F58F2" w14:textId="77777777" w:rsidR="00497AD3" w:rsidRPr="00A703C0" w:rsidRDefault="00497AD3" w:rsidP="00497AD3">
      <w:pPr>
        <w:rPr>
          <w:rFonts w:asciiTheme="minorHAnsi" w:hAnsiTheme="minorHAnsi"/>
          <w:b/>
          <w:szCs w:val="24"/>
          <w:u w:val="single"/>
        </w:rPr>
      </w:pPr>
    </w:p>
    <w:p w14:paraId="3994175C" w14:textId="564FDE06" w:rsidR="005A1580" w:rsidRDefault="00CD170D" w:rsidP="00B74860">
      <w:pPr>
        <w:tabs>
          <w:tab w:val="left" w:pos="-1800"/>
          <w:tab w:val="left" w:pos="-1080"/>
          <w:tab w:val="left" w:pos="-360"/>
        </w:tabs>
        <w:jc w:val="both"/>
        <w:rPr>
          <w:rFonts w:asciiTheme="minorHAnsi" w:hAnsiTheme="minorHAnsi"/>
          <w:szCs w:val="24"/>
        </w:rPr>
      </w:pPr>
      <w:r w:rsidRPr="00A703C0">
        <w:rPr>
          <w:rFonts w:asciiTheme="minorHAnsi" w:hAnsiTheme="minorHAnsi"/>
          <w:b/>
          <w:szCs w:val="24"/>
          <w:u w:val="single"/>
        </w:rPr>
        <w:t>REQUIRED TEXT:</w:t>
      </w:r>
      <w:r w:rsidR="00B74860">
        <w:rPr>
          <w:rFonts w:asciiTheme="minorHAnsi" w:hAnsiTheme="minorHAnsi"/>
          <w:szCs w:val="24"/>
        </w:rPr>
        <w:t xml:space="preserve"> </w:t>
      </w:r>
      <w:r w:rsidR="00D921B4">
        <w:rPr>
          <w:rFonts w:asciiTheme="minorHAnsi" w:hAnsiTheme="minorHAnsi"/>
          <w:szCs w:val="24"/>
        </w:rPr>
        <w:t xml:space="preserve"> </w:t>
      </w:r>
    </w:p>
    <w:p w14:paraId="66DCD3FE" w14:textId="4D919055" w:rsidR="00303B3C" w:rsidRDefault="00497AD3" w:rsidP="00FA0029">
      <w:pPr>
        <w:tabs>
          <w:tab w:val="left" w:pos="-1800"/>
          <w:tab w:val="left" w:pos="-1080"/>
          <w:tab w:val="left" w:pos="-360"/>
        </w:tabs>
        <w:jc w:val="both"/>
      </w:pPr>
      <w:proofErr w:type="spellStart"/>
      <w:r>
        <w:t>Sams</w:t>
      </w:r>
      <w:proofErr w:type="spellEnd"/>
      <w:r>
        <w:t xml:space="preserve"> Teach </w:t>
      </w:r>
      <w:proofErr w:type="gramStart"/>
      <w:r>
        <w:t>Yourself</w:t>
      </w:r>
      <w:proofErr w:type="gramEnd"/>
      <w:r>
        <w:t xml:space="preserve"> Java 6 in 21 days, Rogers </w:t>
      </w:r>
      <w:proofErr w:type="spellStart"/>
      <w:r>
        <w:t>Cadenhead</w:t>
      </w:r>
      <w:proofErr w:type="spellEnd"/>
      <w:r>
        <w:t xml:space="preserve"> &amp; Laura Lemay</w:t>
      </w:r>
    </w:p>
    <w:p w14:paraId="645AED3C" w14:textId="77777777" w:rsidR="00497AD3" w:rsidRDefault="00497AD3" w:rsidP="00FA0029">
      <w:pPr>
        <w:tabs>
          <w:tab w:val="left" w:pos="-1800"/>
          <w:tab w:val="left" w:pos="-1080"/>
          <w:tab w:val="left" w:pos="-360"/>
        </w:tabs>
        <w:jc w:val="both"/>
        <w:rPr>
          <w:rFonts w:asciiTheme="minorHAnsi" w:hAnsiTheme="minorHAnsi"/>
          <w:b/>
          <w:smallCaps/>
          <w:szCs w:val="24"/>
          <w:u w:val="single"/>
        </w:rPr>
      </w:pPr>
    </w:p>
    <w:p w14:paraId="56BDD8DA" w14:textId="2505B426" w:rsidR="006166A3" w:rsidRDefault="00CD170D" w:rsidP="00FA0029">
      <w:pPr>
        <w:tabs>
          <w:tab w:val="left" w:pos="-1800"/>
          <w:tab w:val="left" w:pos="-1080"/>
          <w:tab w:val="left" w:pos="-360"/>
        </w:tabs>
        <w:jc w:val="both"/>
        <w:rPr>
          <w:rFonts w:asciiTheme="minorHAnsi" w:hAnsiTheme="minorHAnsi"/>
          <w:smallCaps/>
          <w:szCs w:val="24"/>
        </w:rPr>
      </w:pPr>
      <w:r w:rsidRPr="00A703C0">
        <w:rPr>
          <w:rFonts w:asciiTheme="minorHAnsi" w:hAnsiTheme="minorHAnsi"/>
          <w:b/>
          <w:smallCaps/>
          <w:szCs w:val="24"/>
          <w:u w:val="single"/>
        </w:rPr>
        <w:t>REQUIRED MATERIALS:</w:t>
      </w:r>
      <w:r w:rsidR="00B74860">
        <w:rPr>
          <w:rFonts w:asciiTheme="minorHAnsi" w:hAnsiTheme="minorHAnsi"/>
          <w:smallCaps/>
          <w:szCs w:val="24"/>
        </w:rPr>
        <w:t xml:space="preserve"> </w:t>
      </w:r>
    </w:p>
    <w:p w14:paraId="071F146D" w14:textId="77777777" w:rsidR="00F37FBB" w:rsidRDefault="00F37FBB" w:rsidP="00FA0029">
      <w:pPr>
        <w:widowControl w:val="0"/>
        <w:autoSpaceDE w:val="0"/>
        <w:autoSpaceDN w:val="0"/>
        <w:adjustRightInd w:val="0"/>
        <w:rPr>
          <w:rFonts w:asciiTheme="minorHAnsi" w:hAnsiTheme="minorHAnsi"/>
          <w:b/>
          <w:caps/>
          <w:szCs w:val="24"/>
          <w:u w:val="single"/>
        </w:rPr>
      </w:pPr>
    </w:p>
    <w:p w14:paraId="0940D97E" w14:textId="69B53347" w:rsidR="00394EB2" w:rsidRDefault="00394EB2" w:rsidP="00FA0029">
      <w:pPr>
        <w:widowControl w:val="0"/>
        <w:autoSpaceDE w:val="0"/>
        <w:autoSpaceDN w:val="0"/>
        <w:adjustRightInd w:val="0"/>
        <w:rPr>
          <w:rFonts w:asciiTheme="minorHAnsi" w:hAnsiTheme="minorHAnsi"/>
          <w:b/>
          <w:caps/>
          <w:szCs w:val="24"/>
          <w:u w:val="single"/>
        </w:rPr>
      </w:pPr>
      <w:r>
        <w:rPr>
          <w:rFonts w:asciiTheme="minorHAnsi" w:hAnsiTheme="minorHAnsi"/>
          <w:b/>
          <w:caps/>
          <w:szCs w:val="24"/>
          <w:u w:val="single"/>
        </w:rPr>
        <w:t>Assessment Criteria &amp; Alignment</w:t>
      </w:r>
      <w:r w:rsidR="00B61EDA">
        <w:rPr>
          <w:rFonts w:asciiTheme="minorHAnsi" w:hAnsiTheme="minorHAnsi"/>
          <w:b/>
          <w:caps/>
          <w:szCs w:val="24"/>
          <w:u w:val="single"/>
        </w:rPr>
        <w:t xml:space="preserve"> </w:t>
      </w:r>
      <w:r w:rsidR="00B61EDA" w:rsidRPr="00943A27">
        <w:rPr>
          <w:rFonts w:asciiTheme="minorHAnsi" w:hAnsiTheme="minorHAnsi"/>
          <w:b/>
          <w:caps/>
          <w:sz w:val="16"/>
          <w:szCs w:val="16"/>
          <w:u w:val="single"/>
        </w:rPr>
        <w:t>(usE Numbers only</w:t>
      </w:r>
      <w:r w:rsidR="00B61EDA">
        <w:rPr>
          <w:rFonts w:asciiTheme="minorHAnsi" w:hAnsiTheme="minorHAnsi"/>
          <w:b/>
          <w:caps/>
          <w:sz w:val="16"/>
          <w:szCs w:val="16"/>
          <w:u w:val="single"/>
        </w:rPr>
        <w:t>)</w:t>
      </w:r>
    </w:p>
    <w:p w14:paraId="0D57CE5D" w14:textId="77777777" w:rsidR="00B61EDA" w:rsidRDefault="00B61EDA" w:rsidP="00FA0029">
      <w:pPr>
        <w:widowControl w:val="0"/>
        <w:autoSpaceDE w:val="0"/>
        <w:autoSpaceDN w:val="0"/>
        <w:adjustRightInd w:val="0"/>
        <w:rPr>
          <w:rFonts w:asciiTheme="minorHAnsi" w:hAnsiTheme="minorHAnsi"/>
          <w:b/>
          <w:caps/>
          <w:szCs w:val="24"/>
          <w:u w:val="single"/>
        </w:rPr>
      </w:pPr>
    </w:p>
    <w:tbl>
      <w:tblPr>
        <w:tblStyle w:val="TableGrid"/>
        <w:tblW w:w="0" w:type="auto"/>
        <w:tblInd w:w="108" w:type="dxa"/>
        <w:tblLook w:val="04A0" w:firstRow="1" w:lastRow="0" w:firstColumn="1" w:lastColumn="0" w:noHBand="0" w:noVBand="1"/>
      </w:tblPr>
      <w:tblGrid>
        <w:gridCol w:w="990"/>
        <w:gridCol w:w="1080"/>
        <w:gridCol w:w="900"/>
        <w:gridCol w:w="6632"/>
      </w:tblGrid>
      <w:tr w:rsidR="005815B8" w14:paraId="51650B3C" w14:textId="77777777" w:rsidTr="005815B8">
        <w:tc>
          <w:tcPr>
            <w:tcW w:w="990" w:type="dxa"/>
            <w:vAlign w:val="center"/>
          </w:tcPr>
          <w:p w14:paraId="65114720" w14:textId="16133F0B" w:rsidR="0057445A" w:rsidRPr="00394EB2" w:rsidRDefault="005815B8" w:rsidP="003C285F">
            <w:pPr>
              <w:jc w:val="center"/>
            </w:pPr>
            <w:r>
              <w:t>C</w:t>
            </w:r>
            <w:r w:rsidR="0057445A" w:rsidRPr="00394EB2">
              <w:t>SLO</w:t>
            </w:r>
          </w:p>
        </w:tc>
        <w:tc>
          <w:tcPr>
            <w:tcW w:w="1080" w:type="dxa"/>
          </w:tcPr>
          <w:p w14:paraId="62E27E40" w14:textId="77777777" w:rsidR="0057445A" w:rsidRDefault="0057445A" w:rsidP="003C285F">
            <w:pPr>
              <w:jc w:val="center"/>
            </w:pPr>
            <w:r w:rsidRPr="00394EB2">
              <w:t>PSLOs</w:t>
            </w:r>
          </w:p>
          <w:p w14:paraId="26123F1C" w14:textId="618C73BA" w:rsidR="0057445A" w:rsidRPr="00943A27" w:rsidRDefault="0057445A" w:rsidP="0057445A">
            <w:pPr>
              <w:jc w:val="center"/>
              <w:rPr>
                <w:sz w:val="20"/>
                <w:szCs w:val="20"/>
              </w:rPr>
            </w:pPr>
          </w:p>
        </w:tc>
        <w:tc>
          <w:tcPr>
            <w:tcW w:w="900" w:type="dxa"/>
          </w:tcPr>
          <w:p w14:paraId="532B89FF" w14:textId="77777777" w:rsidR="0057445A" w:rsidRDefault="0057445A" w:rsidP="003C285F">
            <w:pPr>
              <w:jc w:val="center"/>
            </w:pPr>
            <w:r>
              <w:t>ILOs</w:t>
            </w:r>
          </w:p>
          <w:p w14:paraId="43EAC5D0" w14:textId="64408C3F" w:rsidR="0057445A" w:rsidRPr="0057445A" w:rsidRDefault="0057445A" w:rsidP="0057445A">
            <w:pPr>
              <w:jc w:val="center"/>
              <w:rPr>
                <w:sz w:val="20"/>
                <w:szCs w:val="20"/>
              </w:rPr>
            </w:pPr>
          </w:p>
        </w:tc>
        <w:tc>
          <w:tcPr>
            <w:tcW w:w="6632" w:type="dxa"/>
            <w:vAlign w:val="center"/>
          </w:tcPr>
          <w:p w14:paraId="250BD131" w14:textId="575DC8BC" w:rsidR="0057445A" w:rsidRPr="00394EB2" w:rsidRDefault="0057445A" w:rsidP="003C285F">
            <w:pPr>
              <w:jc w:val="center"/>
            </w:pPr>
            <w:r w:rsidRPr="00394EB2">
              <w:t>Direct and Indirect Assessment Methods</w:t>
            </w:r>
          </w:p>
        </w:tc>
      </w:tr>
      <w:tr w:rsidR="005815B8" w:rsidRPr="004E4238" w14:paraId="14FC6A06" w14:textId="77777777" w:rsidTr="005815B8">
        <w:trPr>
          <w:trHeight w:val="2132"/>
        </w:trPr>
        <w:tc>
          <w:tcPr>
            <w:tcW w:w="990" w:type="dxa"/>
          </w:tcPr>
          <w:p w14:paraId="2C6CCCBF" w14:textId="4859CE22" w:rsidR="0057445A" w:rsidRPr="004E4238" w:rsidRDefault="0057445A" w:rsidP="003C285F">
            <w:pPr>
              <w:rPr>
                <w:sz w:val="22"/>
              </w:rPr>
            </w:pPr>
            <w:r w:rsidRPr="004E4238">
              <w:rPr>
                <w:sz w:val="22"/>
              </w:rPr>
              <w:t>CSLO 1</w:t>
            </w:r>
          </w:p>
        </w:tc>
        <w:tc>
          <w:tcPr>
            <w:tcW w:w="1080" w:type="dxa"/>
          </w:tcPr>
          <w:p w14:paraId="64F78DF5" w14:textId="1A9EDD9D" w:rsidR="0057445A" w:rsidRPr="004E4238" w:rsidRDefault="004570AE" w:rsidP="0018515F">
            <w:pPr>
              <w:rPr>
                <w:sz w:val="22"/>
              </w:rPr>
            </w:pPr>
            <w:r w:rsidRPr="004E4238">
              <w:rPr>
                <w:sz w:val="22"/>
              </w:rPr>
              <w:t xml:space="preserve">PSLO </w:t>
            </w:r>
            <w:r w:rsidR="00770644" w:rsidRPr="004E4238">
              <w:rPr>
                <w:sz w:val="22"/>
              </w:rPr>
              <w:t>#1</w:t>
            </w:r>
          </w:p>
        </w:tc>
        <w:tc>
          <w:tcPr>
            <w:tcW w:w="900" w:type="dxa"/>
          </w:tcPr>
          <w:p w14:paraId="25AED2CE" w14:textId="3D753575" w:rsidR="0057445A" w:rsidRPr="004E4238" w:rsidRDefault="00BA3C18" w:rsidP="003C285F">
            <w:pPr>
              <w:rPr>
                <w:sz w:val="22"/>
              </w:rPr>
            </w:pPr>
            <w:r w:rsidRPr="004E4238">
              <w:rPr>
                <w:sz w:val="22"/>
              </w:rPr>
              <w:t>ILO 2</w:t>
            </w:r>
          </w:p>
        </w:tc>
        <w:tc>
          <w:tcPr>
            <w:tcW w:w="6632" w:type="dxa"/>
          </w:tcPr>
          <w:p w14:paraId="383DDF4B" w14:textId="2E7ED316" w:rsidR="0053754D" w:rsidRPr="004E4238" w:rsidRDefault="0053754D" w:rsidP="0053754D">
            <w:pPr>
              <w:rPr>
                <w:rFonts w:eastAsia="Arial Unicode MS"/>
                <w:sz w:val="22"/>
              </w:rPr>
            </w:pPr>
            <w:r w:rsidRPr="004E4238">
              <w:rPr>
                <w:rFonts w:eastAsia="Arial Unicode MS"/>
                <w:sz w:val="22"/>
              </w:rPr>
              <w:t>1) In-class computer lab work on creation of Graphical User Interface/ Visual Programming</w:t>
            </w:r>
            <w:r w:rsidR="004E4238">
              <w:rPr>
                <w:rFonts w:eastAsia="Arial Unicode MS"/>
                <w:sz w:val="22"/>
              </w:rPr>
              <w:t xml:space="preserve"> </w:t>
            </w:r>
            <w:r w:rsidR="004E4238" w:rsidRPr="00285852">
              <w:rPr>
                <w:rFonts w:ascii="Cambria" w:hAnsi="Cambria" w:cs="Arial"/>
                <w:sz w:val="22"/>
              </w:rPr>
              <w:t>through a PSLO specific rubric</w:t>
            </w:r>
          </w:p>
          <w:p w14:paraId="4B3426F5" w14:textId="664D3444" w:rsidR="0053754D" w:rsidRPr="004E4238" w:rsidRDefault="0053754D" w:rsidP="0053754D">
            <w:pPr>
              <w:rPr>
                <w:rFonts w:eastAsia="Arial Unicode MS"/>
                <w:sz w:val="22"/>
              </w:rPr>
            </w:pPr>
            <w:r w:rsidRPr="004E4238">
              <w:rPr>
                <w:rFonts w:eastAsia="Arial Unicode MS"/>
                <w:sz w:val="22"/>
              </w:rPr>
              <w:t>2) Written Tests questions on Graphical User Interface/ Visual Programming</w:t>
            </w:r>
            <w:r w:rsidR="004E4238">
              <w:rPr>
                <w:rFonts w:eastAsia="Arial Unicode MS"/>
                <w:sz w:val="22"/>
              </w:rPr>
              <w:t xml:space="preserve"> </w:t>
            </w:r>
            <w:r w:rsidR="004E4238" w:rsidRPr="00285852">
              <w:rPr>
                <w:rFonts w:ascii="Cambria" w:hAnsi="Cambria" w:cs="Arial"/>
                <w:sz w:val="22"/>
              </w:rPr>
              <w:t>assessed through a PSLO specific rubric</w:t>
            </w:r>
          </w:p>
          <w:p w14:paraId="3C777AEA" w14:textId="3E77ADBC" w:rsidR="0053754D" w:rsidRPr="004E4238" w:rsidRDefault="0053754D" w:rsidP="0053754D">
            <w:pPr>
              <w:rPr>
                <w:rFonts w:eastAsia="Arial Unicode MS"/>
                <w:sz w:val="22"/>
              </w:rPr>
            </w:pPr>
            <w:r w:rsidRPr="004E4238">
              <w:rPr>
                <w:rFonts w:eastAsia="Arial Unicode MS"/>
                <w:sz w:val="22"/>
              </w:rPr>
              <w:t>3) Practical Tests questions on Graphical User Interface/ Visual Programming</w:t>
            </w:r>
            <w:r w:rsidR="004E4238">
              <w:rPr>
                <w:rFonts w:eastAsia="Arial Unicode MS"/>
                <w:sz w:val="22"/>
              </w:rPr>
              <w:t xml:space="preserve"> </w:t>
            </w:r>
            <w:r w:rsidR="004E4238" w:rsidRPr="00285852">
              <w:rPr>
                <w:rFonts w:ascii="Cambria" w:hAnsi="Cambria" w:cs="Arial"/>
                <w:sz w:val="22"/>
              </w:rPr>
              <w:t>assessed through a PSLO specific rubric</w:t>
            </w:r>
          </w:p>
          <w:p w14:paraId="080DD04A" w14:textId="1050DEC4" w:rsidR="0057445A" w:rsidRPr="005815B8" w:rsidRDefault="0053754D" w:rsidP="00C02AB9">
            <w:pPr>
              <w:rPr>
                <w:rFonts w:eastAsia="Arial Unicode MS"/>
                <w:sz w:val="22"/>
              </w:rPr>
            </w:pPr>
            <w:r w:rsidRPr="004E4238">
              <w:rPr>
                <w:rFonts w:eastAsia="Arial Unicode MS"/>
                <w:sz w:val="22"/>
              </w:rPr>
              <w:t>4) Projects on Graphical User Interface/ Visual Programming</w:t>
            </w:r>
            <w:r w:rsidR="004E4238">
              <w:rPr>
                <w:rFonts w:eastAsia="Arial Unicode MS"/>
                <w:sz w:val="22"/>
              </w:rPr>
              <w:t xml:space="preserve"> </w:t>
            </w:r>
            <w:r w:rsidR="004E4238" w:rsidRPr="00285852">
              <w:rPr>
                <w:rFonts w:ascii="Cambria" w:hAnsi="Cambria" w:cs="Arial"/>
                <w:sz w:val="22"/>
              </w:rPr>
              <w:t>assessed through a PSLO specific rubric</w:t>
            </w:r>
          </w:p>
        </w:tc>
      </w:tr>
      <w:tr w:rsidR="005815B8" w:rsidRPr="004E4238" w14:paraId="4D84EBED" w14:textId="77777777" w:rsidTr="005815B8">
        <w:trPr>
          <w:trHeight w:val="305"/>
        </w:trPr>
        <w:tc>
          <w:tcPr>
            <w:tcW w:w="990" w:type="dxa"/>
          </w:tcPr>
          <w:p w14:paraId="327C1211" w14:textId="77777777" w:rsidR="00F42F7D" w:rsidRPr="004E4238" w:rsidRDefault="00F42F7D" w:rsidP="00F42F7D">
            <w:pPr>
              <w:rPr>
                <w:sz w:val="22"/>
              </w:rPr>
            </w:pPr>
            <w:r w:rsidRPr="004E4238">
              <w:rPr>
                <w:sz w:val="22"/>
              </w:rPr>
              <w:t>CSLO 2</w:t>
            </w:r>
          </w:p>
        </w:tc>
        <w:tc>
          <w:tcPr>
            <w:tcW w:w="1080" w:type="dxa"/>
          </w:tcPr>
          <w:p w14:paraId="5CCDDE41" w14:textId="0EB9B25E" w:rsidR="00F42F7D" w:rsidRPr="004E4238" w:rsidRDefault="001345E1" w:rsidP="0018515F">
            <w:pPr>
              <w:rPr>
                <w:sz w:val="22"/>
              </w:rPr>
            </w:pPr>
            <w:bookmarkStart w:id="3" w:name="OLE_LINK64"/>
            <w:bookmarkStart w:id="4" w:name="OLE_LINK65"/>
            <w:r w:rsidRPr="004E4238">
              <w:rPr>
                <w:sz w:val="22"/>
              </w:rPr>
              <w:t>PSLO</w:t>
            </w:r>
            <w:bookmarkEnd w:id="3"/>
            <w:bookmarkEnd w:id="4"/>
            <w:r w:rsidRPr="004E4238">
              <w:rPr>
                <w:sz w:val="22"/>
              </w:rPr>
              <w:t xml:space="preserve"> </w:t>
            </w:r>
            <w:r w:rsidR="00770644" w:rsidRPr="004E4238">
              <w:rPr>
                <w:sz w:val="22"/>
              </w:rPr>
              <w:t>#</w:t>
            </w:r>
            <w:r w:rsidR="00E940DC" w:rsidRPr="004E4238">
              <w:rPr>
                <w:sz w:val="22"/>
              </w:rPr>
              <w:t>3</w:t>
            </w:r>
          </w:p>
        </w:tc>
        <w:tc>
          <w:tcPr>
            <w:tcW w:w="900" w:type="dxa"/>
          </w:tcPr>
          <w:p w14:paraId="4B6666E0" w14:textId="11F1A544" w:rsidR="00F42F7D" w:rsidRPr="004E4238" w:rsidRDefault="006F27D3" w:rsidP="00F42F7D">
            <w:pPr>
              <w:rPr>
                <w:sz w:val="22"/>
              </w:rPr>
            </w:pPr>
            <w:r w:rsidRPr="004E4238">
              <w:rPr>
                <w:sz w:val="22"/>
              </w:rPr>
              <w:t xml:space="preserve">ILO </w:t>
            </w:r>
            <w:r w:rsidR="00BA3C18" w:rsidRPr="004E4238">
              <w:rPr>
                <w:sz w:val="22"/>
              </w:rPr>
              <w:t>7</w:t>
            </w:r>
          </w:p>
        </w:tc>
        <w:tc>
          <w:tcPr>
            <w:tcW w:w="6632" w:type="dxa"/>
          </w:tcPr>
          <w:p w14:paraId="0476BF7E" w14:textId="0125BFB8" w:rsidR="00FC1E7C" w:rsidRPr="004E4238" w:rsidRDefault="00FC1E7C" w:rsidP="00FC1E7C">
            <w:pPr>
              <w:rPr>
                <w:sz w:val="22"/>
              </w:rPr>
            </w:pPr>
            <w:r w:rsidRPr="004E4238">
              <w:rPr>
                <w:sz w:val="22"/>
              </w:rPr>
              <w:t>1) Tests questions on debugging (fixing code errors</w:t>
            </w:r>
            <w:r w:rsidR="004E4238">
              <w:rPr>
                <w:sz w:val="22"/>
              </w:rPr>
              <w:t xml:space="preserve"> </w:t>
            </w:r>
            <w:r w:rsidR="004E4238" w:rsidRPr="00285852">
              <w:rPr>
                <w:rFonts w:ascii="Cambria" w:hAnsi="Cambria" w:cs="Arial"/>
                <w:sz w:val="22"/>
              </w:rPr>
              <w:t>that will be assessed through a PSLO specific rubric)</w:t>
            </w:r>
          </w:p>
          <w:p w14:paraId="5A9CFD1E" w14:textId="36072005" w:rsidR="00FC1E7C" w:rsidRPr="004E4238" w:rsidRDefault="00FC1E7C" w:rsidP="00FC1E7C">
            <w:pPr>
              <w:rPr>
                <w:sz w:val="22"/>
              </w:rPr>
            </w:pPr>
            <w:r w:rsidRPr="004E4238">
              <w:rPr>
                <w:sz w:val="22"/>
              </w:rPr>
              <w:t>2) Fixing code errors on projects</w:t>
            </w:r>
            <w:r w:rsidR="004E4238">
              <w:rPr>
                <w:sz w:val="22"/>
              </w:rPr>
              <w:t xml:space="preserve"> </w:t>
            </w:r>
            <w:r w:rsidR="004E4238" w:rsidRPr="00285852">
              <w:rPr>
                <w:rFonts w:ascii="Cambria" w:eastAsia="Arial Unicode MS" w:hAnsi="Cambria"/>
                <w:sz w:val="22"/>
                <w:szCs w:val="16"/>
              </w:rPr>
              <w:t>(</w:t>
            </w:r>
            <w:r w:rsidR="004E4238" w:rsidRPr="00285852">
              <w:rPr>
                <w:rFonts w:ascii="Cambria" w:hAnsi="Cambria" w:cs="Arial"/>
                <w:sz w:val="22"/>
              </w:rPr>
              <w:t>that will be assessed through a PSLO specific rubric)</w:t>
            </w:r>
          </w:p>
          <w:p w14:paraId="60D459C6" w14:textId="0BE330C4" w:rsidR="00F42F7D" w:rsidRPr="004E4238" w:rsidRDefault="00FC1E7C" w:rsidP="00C02AB9">
            <w:pPr>
              <w:rPr>
                <w:rFonts w:eastAsia="Arial Unicode MS"/>
                <w:sz w:val="22"/>
              </w:rPr>
            </w:pPr>
            <w:r w:rsidRPr="004E4238">
              <w:rPr>
                <w:sz w:val="22"/>
              </w:rPr>
              <w:t>3) In-c</w:t>
            </w:r>
            <w:r w:rsidRPr="004E4238">
              <w:rPr>
                <w:rFonts w:eastAsia="Arial Unicode MS"/>
                <w:sz w:val="22"/>
              </w:rPr>
              <w:t>lass computer lab work on debugging</w:t>
            </w:r>
            <w:r w:rsidR="004E4238">
              <w:rPr>
                <w:rFonts w:eastAsia="Arial Unicode MS"/>
                <w:sz w:val="22"/>
              </w:rPr>
              <w:t xml:space="preserve"> </w:t>
            </w:r>
            <w:r w:rsidR="004E4238" w:rsidRPr="00285852">
              <w:rPr>
                <w:rFonts w:ascii="Cambria" w:eastAsia="Arial Unicode MS" w:hAnsi="Cambria"/>
                <w:sz w:val="22"/>
                <w:szCs w:val="16"/>
              </w:rPr>
              <w:t>(</w:t>
            </w:r>
            <w:r w:rsidR="004E4238" w:rsidRPr="00285852">
              <w:rPr>
                <w:rFonts w:ascii="Cambria" w:hAnsi="Cambria" w:cs="Arial"/>
                <w:sz w:val="22"/>
              </w:rPr>
              <w:t>that will be assessed through a PSLO specific rubric)</w:t>
            </w:r>
          </w:p>
        </w:tc>
      </w:tr>
      <w:tr w:rsidR="005815B8" w:rsidRPr="004E4238" w14:paraId="7ED693D8" w14:textId="77777777" w:rsidTr="005815B8">
        <w:trPr>
          <w:trHeight w:val="260"/>
        </w:trPr>
        <w:tc>
          <w:tcPr>
            <w:tcW w:w="990" w:type="dxa"/>
          </w:tcPr>
          <w:p w14:paraId="7F5BCB9E" w14:textId="77777777" w:rsidR="00F42F7D" w:rsidRPr="004E4238" w:rsidRDefault="00F42F7D" w:rsidP="00F42F7D">
            <w:pPr>
              <w:rPr>
                <w:sz w:val="22"/>
              </w:rPr>
            </w:pPr>
            <w:r w:rsidRPr="004E4238">
              <w:rPr>
                <w:sz w:val="22"/>
              </w:rPr>
              <w:t>CSLO 3</w:t>
            </w:r>
          </w:p>
        </w:tc>
        <w:tc>
          <w:tcPr>
            <w:tcW w:w="1080" w:type="dxa"/>
          </w:tcPr>
          <w:p w14:paraId="7F9F7B82" w14:textId="7134A789" w:rsidR="00F42F7D" w:rsidRPr="004E4238" w:rsidRDefault="00770644" w:rsidP="0018515F">
            <w:pPr>
              <w:rPr>
                <w:sz w:val="22"/>
              </w:rPr>
            </w:pPr>
            <w:r w:rsidRPr="004E4238">
              <w:rPr>
                <w:sz w:val="22"/>
              </w:rPr>
              <w:t>PSLO #1</w:t>
            </w:r>
          </w:p>
        </w:tc>
        <w:tc>
          <w:tcPr>
            <w:tcW w:w="900" w:type="dxa"/>
          </w:tcPr>
          <w:p w14:paraId="4506AA79" w14:textId="52F58178" w:rsidR="00F42F7D" w:rsidRPr="004E4238" w:rsidRDefault="006F27D3" w:rsidP="0018515F">
            <w:pPr>
              <w:rPr>
                <w:sz w:val="22"/>
              </w:rPr>
            </w:pPr>
            <w:r w:rsidRPr="004E4238">
              <w:rPr>
                <w:sz w:val="22"/>
              </w:rPr>
              <w:t>ILO</w:t>
            </w:r>
            <w:r w:rsidR="00BA3C18" w:rsidRPr="004E4238">
              <w:rPr>
                <w:sz w:val="22"/>
              </w:rPr>
              <w:t xml:space="preserve"> 2</w:t>
            </w:r>
          </w:p>
        </w:tc>
        <w:tc>
          <w:tcPr>
            <w:tcW w:w="6632" w:type="dxa"/>
          </w:tcPr>
          <w:p w14:paraId="193369EF" w14:textId="29250DD0" w:rsidR="00FC1E7C" w:rsidRPr="004E4238" w:rsidRDefault="00FC1E7C" w:rsidP="00FC1E7C">
            <w:pPr>
              <w:rPr>
                <w:rFonts w:eastAsia="Arial Unicode MS"/>
                <w:sz w:val="22"/>
              </w:rPr>
            </w:pPr>
            <w:r w:rsidRPr="004E4238">
              <w:rPr>
                <w:rFonts w:eastAsia="Arial Unicode MS"/>
                <w:sz w:val="22"/>
              </w:rPr>
              <w:t>1) Tests questions on Algorithms</w:t>
            </w:r>
            <w:r w:rsidR="004E4238">
              <w:rPr>
                <w:rFonts w:eastAsia="Arial Unicode MS"/>
                <w:sz w:val="22"/>
              </w:rPr>
              <w:t xml:space="preserve"> </w:t>
            </w:r>
            <w:r w:rsidR="004E4238" w:rsidRPr="00285852">
              <w:rPr>
                <w:rFonts w:ascii="Cambria" w:hAnsi="Cambria" w:cs="Arial"/>
                <w:sz w:val="22"/>
              </w:rPr>
              <w:t>assessed through a PSLO specific rubric)</w:t>
            </w:r>
          </w:p>
          <w:p w14:paraId="24522808" w14:textId="7AB0043A" w:rsidR="00F42F7D" w:rsidRPr="004E4238" w:rsidRDefault="00FC1E7C" w:rsidP="005815B8">
            <w:pPr>
              <w:rPr>
                <w:sz w:val="22"/>
              </w:rPr>
            </w:pPr>
            <w:r w:rsidRPr="004E4238">
              <w:rPr>
                <w:rFonts w:eastAsia="Arial Unicode MS"/>
                <w:sz w:val="22"/>
              </w:rPr>
              <w:t>2) Projects on Algorithms</w:t>
            </w:r>
            <w:r w:rsidR="004E4238">
              <w:rPr>
                <w:rFonts w:eastAsia="Arial Unicode MS"/>
                <w:sz w:val="22"/>
              </w:rPr>
              <w:t xml:space="preserve"> </w:t>
            </w:r>
            <w:r w:rsidR="004E4238" w:rsidRPr="00285852">
              <w:rPr>
                <w:rFonts w:ascii="Cambria" w:hAnsi="Cambria" w:cs="Arial"/>
                <w:sz w:val="22"/>
              </w:rPr>
              <w:t>assessed through a PSLO specific rubric</w:t>
            </w:r>
          </w:p>
        </w:tc>
      </w:tr>
      <w:tr w:rsidR="005815B8" w:rsidRPr="004E4238" w14:paraId="6FBF52FB" w14:textId="77777777" w:rsidTr="005815B8">
        <w:trPr>
          <w:trHeight w:val="341"/>
        </w:trPr>
        <w:tc>
          <w:tcPr>
            <w:tcW w:w="990" w:type="dxa"/>
          </w:tcPr>
          <w:p w14:paraId="08F2B69D" w14:textId="77777777" w:rsidR="00F42F7D" w:rsidRPr="004E4238" w:rsidRDefault="00F42F7D" w:rsidP="00F42F7D">
            <w:pPr>
              <w:rPr>
                <w:sz w:val="22"/>
              </w:rPr>
            </w:pPr>
            <w:r w:rsidRPr="004E4238">
              <w:rPr>
                <w:sz w:val="22"/>
              </w:rPr>
              <w:t>CSLO 4</w:t>
            </w:r>
          </w:p>
        </w:tc>
        <w:tc>
          <w:tcPr>
            <w:tcW w:w="1080" w:type="dxa"/>
          </w:tcPr>
          <w:p w14:paraId="6254634C" w14:textId="0BF4F419" w:rsidR="00F42F7D" w:rsidRPr="004E4238" w:rsidRDefault="001345E1" w:rsidP="00F42F7D">
            <w:pPr>
              <w:rPr>
                <w:sz w:val="22"/>
              </w:rPr>
            </w:pPr>
            <w:r w:rsidRPr="004E4238">
              <w:rPr>
                <w:sz w:val="22"/>
              </w:rPr>
              <w:t xml:space="preserve">PSLO </w:t>
            </w:r>
            <w:r w:rsidR="00E940DC" w:rsidRPr="004E4238">
              <w:rPr>
                <w:sz w:val="22"/>
              </w:rPr>
              <w:t>#</w:t>
            </w:r>
            <w:r w:rsidR="00C60060" w:rsidRPr="004E4238">
              <w:rPr>
                <w:sz w:val="22"/>
              </w:rPr>
              <w:t>2</w:t>
            </w:r>
          </w:p>
        </w:tc>
        <w:tc>
          <w:tcPr>
            <w:tcW w:w="900" w:type="dxa"/>
          </w:tcPr>
          <w:p w14:paraId="0166788E" w14:textId="290EF728" w:rsidR="00F42F7D" w:rsidRPr="004E4238" w:rsidRDefault="006F27D3" w:rsidP="0018515F">
            <w:pPr>
              <w:rPr>
                <w:sz w:val="22"/>
              </w:rPr>
            </w:pPr>
            <w:r w:rsidRPr="004E4238">
              <w:rPr>
                <w:sz w:val="22"/>
              </w:rPr>
              <w:t xml:space="preserve">ILO </w:t>
            </w:r>
            <w:r w:rsidR="00C60060" w:rsidRPr="004E4238">
              <w:rPr>
                <w:sz w:val="22"/>
              </w:rPr>
              <w:t>5</w:t>
            </w:r>
          </w:p>
        </w:tc>
        <w:tc>
          <w:tcPr>
            <w:tcW w:w="6632" w:type="dxa"/>
          </w:tcPr>
          <w:p w14:paraId="1A0F3D89" w14:textId="4D9F1743" w:rsidR="00FC1E7C" w:rsidRPr="004E4238" w:rsidRDefault="00FC1E7C" w:rsidP="00FC1E7C">
            <w:pPr>
              <w:rPr>
                <w:rFonts w:eastAsia="Arial Unicode MS"/>
                <w:sz w:val="22"/>
              </w:rPr>
            </w:pPr>
            <w:r w:rsidRPr="004E4238">
              <w:rPr>
                <w:rFonts w:eastAsia="Arial Unicode MS"/>
                <w:sz w:val="22"/>
              </w:rPr>
              <w:t>1) Tests questions on problem solving</w:t>
            </w:r>
            <w:r w:rsidR="004E4238">
              <w:rPr>
                <w:rFonts w:eastAsia="Arial Unicode MS"/>
                <w:sz w:val="22"/>
              </w:rPr>
              <w:t xml:space="preserve"> </w:t>
            </w:r>
            <w:r w:rsidR="004E4238" w:rsidRPr="00285852">
              <w:rPr>
                <w:rFonts w:ascii="Cambria" w:hAnsi="Cambria" w:cs="Arial"/>
                <w:sz w:val="22"/>
              </w:rPr>
              <w:t>assessed through a PSLO specific rubric</w:t>
            </w:r>
          </w:p>
          <w:p w14:paraId="5A7258A3" w14:textId="59DC7CE3" w:rsidR="00F42F7D" w:rsidRPr="004E4238" w:rsidRDefault="00FC1E7C" w:rsidP="005815B8">
            <w:pPr>
              <w:rPr>
                <w:rFonts w:eastAsia="Arial Unicode MS"/>
                <w:sz w:val="22"/>
              </w:rPr>
            </w:pPr>
            <w:r w:rsidRPr="004E4238">
              <w:rPr>
                <w:rFonts w:eastAsia="Arial Unicode MS"/>
                <w:sz w:val="22"/>
              </w:rPr>
              <w:lastRenderedPageBreak/>
              <w:t>2) Projects on problem solving</w:t>
            </w:r>
            <w:r w:rsidR="004E4238">
              <w:rPr>
                <w:rFonts w:eastAsia="Arial Unicode MS"/>
                <w:sz w:val="22"/>
              </w:rPr>
              <w:t xml:space="preserve"> </w:t>
            </w:r>
            <w:r w:rsidR="004E4238" w:rsidRPr="00285852">
              <w:rPr>
                <w:rFonts w:ascii="Cambria" w:hAnsi="Cambria" w:cs="Arial"/>
                <w:sz w:val="22"/>
              </w:rPr>
              <w:t>assessed through a PSLO specific rubric)</w:t>
            </w:r>
          </w:p>
        </w:tc>
      </w:tr>
      <w:tr w:rsidR="005815B8" w:rsidRPr="004E4238" w14:paraId="502CD768" w14:textId="77777777" w:rsidTr="005815B8">
        <w:trPr>
          <w:trHeight w:val="341"/>
        </w:trPr>
        <w:tc>
          <w:tcPr>
            <w:tcW w:w="990" w:type="dxa"/>
          </w:tcPr>
          <w:p w14:paraId="186C443C" w14:textId="25D41110" w:rsidR="00AE4EFC" w:rsidRPr="004E4238" w:rsidRDefault="00AE4EFC" w:rsidP="00F42F7D">
            <w:pPr>
              <w:rPr>
                <w:sz w:val="22"/>
              </w:rPr>
            </w:pPr>
            <w:r w:rsidRPr="004E4238">
              <w:rPr>
                <w:sz w:val="22"/>
              </w:rPr>
              <w:lastRenderedPageBreak/>
              <w:t>CSLO 5</w:t>
            </w:r>
          </w:p>
        </w:tc>
        <w:tc>
          <w:tcPr>
            <w:tcW w:w="1080" w:type="dxa"/>
          </w:tcPr>
          <w:p w14:paraId="0C826BB8" w14:textId="0FCB6E30" w:rsidR="00AE4EFC" w:rsidRPr="004E4238" w:rsidRDefault="00AE4EFC" w:rsidP="00F42F7D">
            <w:pPr>
              <w:rPr>
                <w:sz w:val="22"/>
              </w:rPr>
            </w:pPr>
            <w:r w:rsidRPr="004E4238">
              <w:rPr>
                <w:sz w:val="22"/>
              </w:rPr>
              <w:t xml:space="preserve">PSLO </w:t>
            </w:r>
            <w:r w:rsidR="00770644" w:rsidRPr="004E4238">
              <w:rPr>
                <w:sz w:val="22"/>
              </w:rPr>
              <w:t>#2</w:t>
            </w:r>
          </w:p>
        </w:tc>
        <w:tc>
          <w:tcPr>
            <w:tcW w:w="900" w:type="dxa"/>
          </w:tcPr>
          <w:p w14:paraId="026B34FC" w14:textId="654D6F5A" w:rsidR="00AE4EFC" w:rsidRPr="004E4238" w:rsidRDefault="00B7562F" w:rsidP="0018515F">
            <w:pPr>
              <w:rPr>
                <w:sz w:val="22"/>
              </w:rPr>
            </w:pPr>
            <w:r w:rsidRPr="004E4238">
              <w:rPr>
                <w:sz w:val="22"/>
              </w:rPr>
              <w:t>ILO</w:t>
            </w:r>
            <w:r w:rsidR="00BA3C18" w:rsidRPr="004E4238">
              <w:rPr>
                <w:sz w:val="22"/>
              </w:rPr>
              <w:t xml:space="preserve"> 5</w:t>
            </w:r>
          </w:p>
        </w:tc>
        <w:tc>
          <w:tcPr>
            <w:tcW w:w="6632" w:type="dxa"/>
          </w:tcPr>
          <w:p w14:paraId="56F31B1E" w14:textId="66182547" w:rsidR="00FC1E7C" w:rsidRPr="004E4238" w:rsidRDefault="00FC1E7C" w:rsidP="00FC1E7C">
            <w:pPr>
              <w:rPr>
                <w:rFonts w:eastAsia="Arial Unicode MS"/>
                <w:sz w:val="22"/>
              </w:rPr>
            </w:pPr>
            <w:r w:rsidRPr="004E4238">
              <w:rPr>
                <w:rFonts w:eastAsia="Arial Unicode MS"/>
                <w:sz w:val="22"/>
              </w:rPr>
              <w:t>1) Tests questions on Modifying Algorithms</w:t>
            </w:r>
            <w:r w:rsidR="004E4238">
              <w:rPr>
                <w:rFonts w:eastAsia="Arial Unicode MS"/>
                <w:sz w:val="22"/>
              </w:rPr>
              <w:t xml:space="preserve"> </w:t>
            </w:r>
            <w:r w:rsidR="004E4238" w:rsidRPr="00285852">
              <w:rPr>
                <w:rFonts w:ascii="Cambria" w:hAnsi="Cambria" w:cs="Arial"/>
                <w:sz w:val="22"/>
              </w:rPr>
              <w:t>assessed through a PSLO specific rubric</w:t>
            </w:r>
          </w:p>
          <w:p w14:paraId="65DC516E" w14:textId="475B1033" w:rsidR="00AE4EFC" w:rsidRPr="004E4238" w:rsidRDefault="00FC1E7C" w:rsidP="005815B8">
            <w:pPr>
              <w:rPr>
                <w:sz w:val="22"/>
              </w:rPr>
            </w:pPr>
            <w:r w:rsidRPr="004E4238">
              <w:rPr>
                <w:rFonts w:eastAsia="Arial Unicode MS"/>
                <w:sz w:val="22"/>
              </w:rPr>
              <w:t>2) Projects on Modifying Algorithms</w:t>
            </w:r>
            <w:r w:rsidR="004E4238">
              <w:rPr>
                <w:rFonts w:eastAsia="Arial Unicode MS"/>
                <w:sz w:val="22"/>
              </w:rPr>
              <w:t xml:space="preserve"> </w:t>
            </w:r>
            <w:r w:rsidR="004E4238" w:rsidRPr="00285852">
              <w:rPr>
                <w:rFonts w:ascii="Cambria" w:hAnsi="Cambria" w:cs="Arial"/>
                <w:sz w:val="22"/>
              </w:rPr>
              <w:t>assessed through a PSLO specific rubric)</w:t>
            </w:r>
          </w:p>
        </w:tc>
      </w:tr>
    </w:tbl>
    <w:p w14:paraId="17E45AD1" w14:textId="77777777" w:rsidR="00394EB2" w:rsidRDefault="00394EB2" w:rsidP="00FA0029">
      <w:pPr>
        <w:widowControl w:val="0"/>
        <w:autoSpaceDE w:val="0"/>
        <w:autoSpaceDN w:val="0"/>
        <w:adjustRightInd w:val="0"/>
        <w:rPr>
          <w:rFonts w:asciiTheme="minorHAnsi" w:hAnsiTheme="minorHAnsi"/>
          <w:b/>
          <w:caps/>
          <w:szCs w:val="24"/>
          <w:u w:val="single"/>
        </w:rPr>
      </w:pPr>
    </w:p>
    <w:p w14:paraId="5C9C17AC" w14:textId="65287939" w:rsidR="00394EB2" w:rsidRPr="00A703C0" w:rsidRDefault="00394EB2" w:rsidP="00394EB2">
      <w:pPr>
        <w:tabs>
          <w:tab w:val="left" w:pos="-1800"/>
          <w:tab w:val="left" w:pos="-1080"/>
          <w:tab w:val="left" w:pos="-360"/>
        </w:tabs>
        <w:rPr>
          <w:rFonts w:asciiTheme="minorHAnsi" w:hAnsiTheme="minorHAnsi"/>
          <w:b/>
          <w:szCs w:val="24"/>
          <w:u w:val="single"/>
        </w:rPr>
      </w:pPr>
      <w:bookmarkStart w:id="5" w:name="OLE_LINK16"/>
      <w:bookmarkStart w:id="6" w:name="OLE_LINK17"/>
      <w:r w:rsidRPr="00A703C0">
        <w:rPr>
          <w:rFonts w:asciiTheme="minorHAnsi" w:hAnsiTheme="minorHAnsi"/>
          <w:b/>
          <w:caps/>
          <w:szCs w:val="24"/>
          <w:u w:val="single"/>
        </w:rPr>
        <w:t>Course Student Learning Outcomes</w:t>
      </w:r>
      <w:r w:rsidR="00B74860">
        <w:rPr>
          <w:rFonts w:asciiTheme="minorHAnsi" w:hAnsiTheme="minorHAnsi"/>
          <w:b/>
          <w:caps/>
          <w:szCs w:val="24"/>
          <w:u w:val="single"/>
        </w:rPr>
        <w:t xml:space="preserve"> </w:t>
      </w:r>
      <w:bookmarkEnd w:id="5"/>
      <w:bookmarkEnd w:id="6"/>
      <w:r w:rsidR="00B74860">
        <w:rPr>
          <w:rFonts w:asciiTheme="minorHAnsi" w:hAnsiTheme="minorHAnsi"/>
          <w:b/>
          <w:caps/>
          <w:szCs w:val="24"/>
          <w:u w:val="single"/>
        </w:rPr>
        <w:t>(CSLO)</w:t>
      </w:r>
      <w:r w:rsidRPr="00A703C0">
        <w:rPr>
          <w:rFonts w:asciiTheme="minorHAnsi" w:hAnsiTheme="minorHAnsi"/>
          <w:b/>
          <w:szCs w:val="24"/>
          <w:u w:val="single"/>
        </w:rPr>
        <w:t>:</w:t>
      </w:r>
    </w:p>
    <w:p w14:paraId="7CE5FFC3" w14:textId="5FC81393" w:rsidR="00F42F7D" w:rsidRDefault="00F42F7D" w:rsidP="00F42F7D">
      <w:pPr>
        <w:rPr>
          <w:rFonts w:asciiTheme="minorHAnsi" w:hAnsiTheme="minorHAnsi"/>
          <w:szCs w:val="24"/>
        </w:rPr>
      </w:pPr>
      <w:r w:rsidRPr="00F42F7D">
        <w:rPr>
          <w:rFonts w:asciiTheme="minorHAnsi" w:hAnsiTheme="minorHAnsi"/>
          <w:szCs w:val="24"/>
        </w:rPr>
        <w:t xml:space="preserve">Upon </w:t>
      </w:r>
      <w:r w:rsidR="00433701">
        <w:rPr>
          <w:rFonts w:asciiTheme="minorHAnsi" w:hAnsiTheme="minorHAnsi"/>
          <w:szCs w:val="24"/>
        </w:rPr>
        <w:t xml:space="preserve">successful </w:t>
      </w:r>
      <w:r w:rsidRPr="00F42F7D">
        <w:rPr>
          <w:rFonts w:asciiTheme="minorHAnsi" w:hAnsiTheme="minorHAnsi"/>
          <w:szCs w:val="24"/>
        </w:rPr>
        <w:t>completion of this course, students will be able to:</w:t>
      </w:r>
    </w:p>
    <w:p w14:paraId="79ADC741" w14:textId="77777777" w:rsidR="00F86859" w:rsidRDefault="00F86859" w:rsidP="00F86859">
      <w:pPr>
        <w:numPr>
          <w:ilvl w:val="0"/>
          <w:numId w:val="16"/>
        </w:numPr>
        <w:spacing w:before="100" w:beforeAutospacing="1" w:after="100" w:afterAutospacing="1"/>
      </w:pPr>
      <w:r>
        <w:rPr>
          <w:b/>
          <w:bCs/>
        </w:rPr>
        <w:t>CSLO #1:</w:t>
      </w:r>
      <w:r>
        <w:t xml:space="preserve"> Program codes that utilize advanced features of a programming language such as G.U.I. tools (e.g. </w:t>
      </w:r>
      <w:proofErr w:type="spellStart"/>
      <w:r>
        <w:t>JApplet</w:t>
      </w:r>
      <w:proofErr w:type="spellEnd"/>
      <w:r>
        <w:t xml:space="preserve">, </w:t>
      </w:r>
      <w:proofErr w:type="spellStart"/>
      <w:r>
        <w:t>JFrame</w:t>
      </w:r>
      <w:proofErr w:type="spellEnd"/>
      <w:r>
        <w:t xml:space="preserve"> classes of Java) and design visual forms for data processing</w:t>
      </w:r>
    </w:p>
    <w:p w14:paraId="1AC20419" w14:textId="77777777" w:rsidR="00F86859" w:rsidRDefault="00F86859" w:rsidP="00F86859">
      <w:pPr>
        <w:numPr>
          <w:ilvl w:val="0"/>
          <w:numId w:val="16"/>
        </w:numPr>
        <w:spacing w:before="100" w:beforeAutospacing="1" w:after="100" w:afterAutospacing="1"/>
      </w:pPr>
      <w:r>
        <w:rPr>
          <w:b/>
          <w:bCs/>
        </w:rPr>
        <w:t>CSLO #2:</w:t>
      </w:r>
      <w:r>
        <w:t xml:space="preserve"> Demonstrate skills for debugging (and tracing programs)</w:t>
      </w:r>
    </w:p>
    <w:p w14:paraId="2023F3BF" w14:textId="77777777" w:rsidR="00F86859" w:rsidRDefault="00F86859" w:rsidP="00F86859">
      <w:pPr>
        <w:numPr>
          <w:ilvl w:val="0"/>
          <w:numId w:val="16"/>
        </w:numPr>
        <w:spacing w:before="100" w:beforeAutospacing="1" w:after="100" w:afterAutospacing="1"/>
      </w:pPr>
      <w:r>
        <w:rPr>
          <w:b/>
          <w:bCs/>
        </w:rPr>
        <w:t>CSLO #3:</w:t>
      </w:r>
      <w:r>
        <w:t xml:space="preserve"> Implement algorithms using Java</w:t>
      </w:r>
    </w:p>
    <w:p w14:paraId="1E4AB6DD" w14:textId="77777777" w:rsidR="00F86859" w:rsidRDefault="00F86859" w:rsidP="00F86859">
      <w:pPr>
        <w:numPr>
          <w:ilvl w:val="0"/>
          <w:numId w:val="16"/>
        </w:numPr>
        <w:spacing w:before="100" w:beforeAutospacing="1" w:after="100" w:afterAutospacing="1"/>
      </w:pPr>
      <w:r>
        <w:rPr>
          <w:b/>
          <w:bCs/>
        </w:rPr>
        <w:t>CSLO #4:</w:t>
      </w:r>
      <w:r>
        <w:t xml:space="preserve"> Solve problems such as estimating the area underneath a curve, calculating tax based on pro-rated tables, calculating GPA via programming</w:t>
      </w:r>
    </w:p>
    <w:p w14:paraId="319A0CF9" w14:textId="4F1742B8" w:rsidR="00F744D9" w:rsidRPr="005815B8" w:rsidRDefault="00F86859" w:rsidP="00F42F7D">
      <w:pPr>
        <w:numPr>
          <w:ilvl w:val="0"/>
          <w:numId w:val="16"/>
        </w:numPr>
        <w:spacing w:before="100" w:beforeAutospacing="1" w:after="100" w:afterAutospacing="1"/>
      </w:pPr>
      <w:r>
        <w:rPr>
          <w:b/>
          <w:bCs/>
        </w:rPr>
        <w:t>CSLO #5:</w:t>
      </w:r>
      <w:r>
        <w:t xml:space="preserve"> Demonstrate skills to modify algorithms and programs to accomplish the needed outcome </w:t>
      </w:r>
    </w:p>
    <w:p w14:paraId="229A5991" w14:textId="59B60003" w:rsidR="00751C6E" w:rsidRDefault="00751C6E" w:rsidP="00751C6E">
      <w:pPr>
        <w:widowControl w:val="0"/>
        <w:autoSpaceDE w:val="0"/>
        <w:autoSpaceDN w:val="0"/>
        <w:adjustRightInd w:val="0"/>
        <w:outlineLvl w:val="0"/>
        <w:rPr>
          <w:rFonts w:asciiTheme="minorHAnsi" w:hAnsiTheme="minorHAnsi"/>
          <w:szCs w:val="24"/>
        </w:rPr>
      </w:pPr>
      <w:r w:rsidRPr="00A703C0">
        <w:rPr>
          <w:rFonts w:asciiTheme="minorHAnsi" w:hAnsiTheme="minorHAnsi"/>
          <w:b/>
          <w:caps/>
          <w:szCs w:val="24"/>
          <w:u w:val="single"/>
        </w:rPr>
        <w:t>Program Student Learning Outcomes</w:t>
      </w:r>
      <w:r>
        <w:rPr>
          <w:rFonts w:asciiTheme="minorHAnsi" w:hAnsiTheme="minorHAnsi"/>
          <w:b/>
          <w:caps/>
          <w:szCs w:val="24"/>
          <w:u w:val="single"/>
        </w:rPr>
        <w:t xml:space="preserve"> (PSLO)</w:t>
      </w:r>
      <w:r w:rsidRPr="00A703C0">
        <w:rPr>
          <w:rFonts w:asciiTheme="minorHAnsi" w:hAnsiTheme="minorHAnsi"/>
          <w:b/>
          <w:caps/>
          <w:szCs w:val="24"/>
          <w:u w:val="single"/>
        </w:rPr>
        <w:t>:</w:t>
      </w:r>
      <w:r w:rsidRPr="00B74860">
        <w:rPr>
          <w:rFonts w:asciiTheme="minorHAnsi" w:hAnsiTheme="minorHAnsi"/>
          <w:caps/>
          <w:szCs w:val="24"/>
        </w:rPr>
        <w:t xml:space="preserve"> </w:t>
      </w:r>
      <w:r w:rsidRPr="00B74860">
        <w:rPr>
          <w:rFonts w:asciiTheme="minorHAnsi" w:hAnsiTheme="minorHAnsi"/>
          <w:szCs w:val="24"/>
        </w:rPr>
        <w:t>(</w:t>
      </w:r>
      <w:r>
        <w:rPr>
          <w:rFonts w:asciiTheme="minorHAnsi" w:hAnsiTheme="minorHAnsi"/>
          <w:szCs w:val="24"/>
        </w:rPr>
        <w:t xml:space="preserve">List only those assessed with this course.) </w:t>
      </w:r>
    </w:p>
    <w:p w14:paraId="5537EE66" w14:textId="77777777" w:rsidR="00F86859" w:rsidRDefault="00F86859" w:rsidP="00F86859">
      <w:pPr>
        <w:numPr>
          <w:ilvl w:val="0"/>
          <w:numId w:val="17"/>
        </w:numPr>
      </w:pPr>
      <w:r>
        <w:rPr>
          <w:b/>
          <w:bCs/>
        </w:rPr>
        <w:t>PSLO #1 [T]:</w:t>
      </w:r>
      <w:r>
        <w:t xml:space="preserve">  Programming (in Java)</w:t>
      </w:r>
    </w:p>
    <w:p w14:paraId="5DC192E6" w14:textId="77777777" w:rsidR="00F86859" w:rsidRDefault="00F86859" w:rsidP="00F86859">
      <w:pPr>
        <w:numPr>
          <w:ilvl w:val="0"/>
          <w:numId w:val="17"/>
        </w:numPr>
      </w:pPr>
      <w:r>
        <w:rPr>
          <w:b/>
          <w:bCs/>
        </w:rPr>
        <w:t>PSLO #2 [T]:</w:t>
      </w:r>
      <w:r>
        <w:t xml:space="preserve">  Solving Problems &amp; Algorithms </w:t>
      </w:r>
    </w:p>
    <w:p w14:paraId="662D6535" w14:textId="77777777" w:rsidR="00F86859" w:rsidRDefault="00F86859" w:rsidP="00F86859">
      <w:pPr>
        <w:numPr>
          <w:ilvl w:val="0"/>
          <w:numId w:val="17"/>
        </w:numPr>
      </w:pPr>
      <w:r>
        <w:rPr>
          <w:b/>
          <w:bCs/>
        </w:rPr>
        <w:t>PSLO #3 [T]:</w:t>
      </w:r>
      <w:r>
        <w:t xml:space="preserve">  Analyzing &amp; Using Data </w:t>
      </w:r>
    </w:p>
    <w:p w14:paraId="166ACB06" w14:textId="77777777" w:rsidR="00751C6E" w:rsidRPr="00A703C0" w:rsidRDefault="00751C6E" w:rsidP="00751C6E">
      <w:pPr>
        <w:widowControl w:val="0"/>
        <w:autoSpaceDE w:val="0"/>
        <w:autoSpaceDN w:val="0"/>
        <w:adjustRightInd w:val="0"/>
        <w:outlineLvl w:val="0"/>
        <w:rPr>
          <w:rFonts w:asciiTheme="minorHAnsi" w:hAnsiTheme="minorHAnsi"/>
          <w:b/>
          <w:caps/>
          <w:szCs w:val="24"/>
          <w:u w:val="single"/>
        </w:rPr>
      </w:pPr>
    </w:p>
    <w:p w14:paraId="19FB5343" w14:textId="04584D34" w:rsidR="00751C6E" w:rsidRDefault="00751C6E" w:rsidP="00751C6E">
      <w:pPr>
        <w:tabs>
          <w:tab w:val="left" w:pos="-1800"/>
          <w:tab w:val="left" w:pos="-1080"/>
          <w:tab w:val="left" w:pos="-54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right="432"/>
        <w:rPr>
          <w:rFonts w:asciiTheme="minorHAnsi" w:hAnsiTheme="minorHAnsi"/>
          <w:szCs w:val="24"/>
        </w:rPr>
      </w:pPr>
      <w:r>
        <w:rPr>
          <w:rFonts w:asciiTheme="minorHAnsi" w:hAnsiTheme="minorHAnsi"/>
          <w:b/>
          <w:caps/>
          <w:szCs w:val="24"/>
          <w:u w:val="single"/>
        </w:rPr>
        <w:t>Institutional Learning Outcomes (ILO):</w:t>
      </w:r>
      <w:r>
        <w:rPr>
          <w:rFonts w:asciiTheme="minorHAnsi" w:hAnsiTheme="minorHAnsi"/>
          <w:b/>
          <w:caps/>
          <w:szCs w:val="24"/>
        </w:rPr>
        <w:t xml:space="preserve"> </w:t>
      </w:r>
      <w:r w:rsidRPr="00B74860">
        <w:rPr>
          <w:rFonts w:asciiTheme="minorHAnsi" w:hAnsiTheme="minorHAnsi"/>
          <w:szCs w:val="24"/>
        </w:rPr>
        <w:t>(</w:t>
      </w:r>
      <w:r>
        <w:rPr>
          <w:rFonts w:asciiTheme="minorHAnsi" w:hAnsiTheme="minorHAnsi"/>
          <w:szCs w:val="24"/>
        </w:rPr>
        <w:t>List only those assessed with this course.)</w:t>
      </w:r>
      <w:r w:rsidR="00C60060">
        <w:rPr>
          <w:rFonts w:asciiTheme="minorHAnsi" w:hAnsiTheme="minorHAnsi"/>
          <w:szCs w:val="24"/>
        </w:rPr>
        <w:t xml:space="preserve"> </w:t>
      </w:r>
    </w:p>
    <w:p w14:paraId="3E2C84AF" w14:textId="709952E4" w:rsidR="00C60060" w:rsidRPr="00C60060" w:rsidRDefault="00C60060" w:rsidP="00751C6E">
      <w:pPr>
        <w:numPr>
          <w:ilvl w:val="0"/>
          <w:numId w:val="17"/>
        </w:numPr>
        <w:rPr>
          <w:b/>
        </w:rPr>
      </w:pPr>
      <w:r w:rsidRPr="00C60060">
        <w:rPr>
          <w:b/>
        </w:rPr>
        <w:t>ILO#2:</w:t>
      </w:r>
      <w:r>
        <w:t xml:space="preserve"> Technology and Information Literacy</w:t>
      </w:r>
    </w:p>
    <w:p w14:paraId="4F31174D" w14:textId="67198549" w:rsidR="00751C6E" w:rsidRDefault="00751C6E" w:rsidP="00751C6E">
      <w:pPr>
        <w:numPr>
          <w:ilvl w:val="0"/>
          <w:numId w:val="17"/>
        </w:numPr>
      </w:pPr>
      <w:r w:rsidRPr="00372C1A">
        <w:rPr>
          <w:b/>
        </w:rPr>
        <w:t>ILO#5</w:t>
      </w:r>
      <w:r>
        <w:t>: Critical thinking</w:t>
      </w:r>
    </w:p>
    <w:p w14:paraId="2957BCCA" w14:textId="25E01F4E" w:rsidR="00751C6E" w:rsidRDefault="00751C6E" w:rsidP="00751C6E">
      <w:pPr>
        <w:numPr>
          <w:ilvl w:val="0"/>
          <w:numId w:val="17"/>
        </w:numPr>
      </w:pPr>
      <w:r w:rsidRPr="00372C1A">
        <w:rPr>
          <w:b/>
        </w:rPr>
        <w:t>ILO#7:</w:t>
      </w:r>
      <w:r>
        <w:t xml:space="preserve"> Quantitative literacy</w:t>
      </w:r>
    </w:p>
    <w:p w14:paraId="4E29F8CA" w14:textId="77777777" w:rsidR="00D43B1F" w:rsidRDefault="00D43B1F" w:rsidP="0037736D">
      <w:pPr>
        <w:tabs>
          <w:tab w:val="left" w:pos="-1800"/>
          <w:tab w:val="left" w:pos="-1080"/>
          <w:tab w:val="left" w:pos="-540"/>
          <w:tab w:val="left" w:pos="-9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right="432"/>
        <w:rPr>
          <w:rFonts w:asciiTheme="minorHAnsi" w:hAnsiTheme="minorHAnsi"/>
          <w:b/>
          <w:caps/>
          <w:szCs w:val="24"/>
          <w:u w:val="single"/>
        </w:rPr>
      </w:pPr>
    </w:p>
    <w:p w14:paraId="763BE6BB" w14:textId="202967F4" w:rsidR="00CD170D" w:rsidRDefault="00CD170D" w:rsidP="00FA0029">
      <w:pPr>
        <w:tabs>
          <w:tab w:val="left" w:pos="-360"/>
        </w:tabs>
        <w:rPr>
          <w:rFonts w:asciiTheme="minorHAnsi" w:hAnsiTheme="minorHAnsi"/>
          <w:szCs w:val="24"/>
        </w:rPr>
      </w:pPr>
      <w:r w:rsidRPr="00A703C0">
        <w:rPr>
          <w:rFonts w:asciiTheme="minorHAnsi" w:hAnsiTheme="minorHAnsi"/>
          <w:b/>
          <w:caps/>
          <w:szCs w:val="24"/>
          <w:u w:val="single"/>
        </w:rPr>
        <w:t>Cal</w:t>
      </w:r>
      <w:r w:rsidR="00B74860">
        <w:rPr>
          <w:rFonts w:asciiTheme="minorHAnsi" w:hAnsiTheme="minorHAnsi"/>
          <w:b/>
          <w:caps/>
          <w:szCs w:val="24"/>
          <w:u w:val="single"/>
        </w:rPr>
        <w:t>c</w:t>
      </w:r>
      <w:r w:rsidRPr="00A703C0">
        <w:rPr>
          <w:rFonts w:asciiTheme="minorHAnsi" w:hAnsiTheme="minorHAnsi"/>
          <w:b/>
          <w:caps/>
          <w:szCs w:val="24"/>
          <w:u w:val="single"/>
        </w:rPr>
        <w:t>ulation of Final Grades</w:t>
      </w:r>
      <w:r w:rsidR="00B74860">
        <w:rPr>
          <w:rFonts w:asciiTheme="minorHAnsi" w:hAnsiTheme="minorHAnsi"/>
          <w:szCs w:val="24"/>
        </w:rPr>
        <w:t xml:space="preserve">: </w:t>
      </w:r>
    </w:p>
    <w:p w14:paraId="5403978B" w14:textId="77777777" w:rsidR="0018515F" w:rsidRDefault="0018515F" w:rsidP="00FA0029">
      <w:pPr>
        <w:tabs>
          <w:tab w:val="left" w:pos="-360"/>
        </w:tabs>
        <w:rPr>
          <w:rFonts w:asciiTheme="minorHAnsi" w:hAnsiTheme="minorHAnsi"/>
          <w:szCs w:val="24"/>
        </w:rPr>
      </w:pPr>
    </w:p>
    <w:p w14:paraId="746AD2E9" w14:textId="77777777" w:rsidR="00DC1AF3" w:rsidRDefault="00DC1AF3" w:rsidP="00DC1AF3">
      <w:pPr>
        <w:spacing w:after="240"/>
      </w:pPr>
      <w:r>
        <w:t>The final score will be calculated based on the scores earned in each of the test and project listed below using a weighted average formula shown. The Final letter grade will be awarded using the grading scale guideline shown.</w:t>
      </w:r>
    </w:p>
    <w:p w14:paraId="412A1A19" w14:textId="77777777" w:rsidR="00DC1AF3" w:rsidRDefault="00DC1AF3" w:rsidP="00DC1AF3">
      <w:pPr>
        <w:tabs>
          <w:tab w:val="left" w:pos="2145"/>
          <w:tab w:val="left" w:pos="3302"/>
        </w:tabs>
        <w:rPr>
          <w:rFonts w:ascii="Arial Unicode MS" w:eastAsia="Arial Unicode MS" w:hAnsi="Arial Unicode MS" w:cs="Arial Unicode MS"/>
        </w:rPr>
      </w:pPr>
      <w:r>
        <w:rPr>
          <w:b/>
          <w:bCs/>
        </w:rPr>
        <w:t>Test #1:</w:t>
      </w:r>
      <w:r>
        <w:rPr>
          <w:rFonts w:ascii="Arial Unicode MS" w:eastAsia="Arial Unicode MS" w:hAnsi="Arial Unicode MS" w:cs="Arial Unicode MS"/>
        </w:rPr>
        <w:tab/>
      </w:r>
      <w:r>
        <w:t xml:space="preserve">100 points </w:t>
      </w:r>
    </w:p>
    <w:p w14:paraId="073808D4" w14:textId="77777777" w:rsidR="00DC1AF3" w:rsidRDefault="00DC1AF3" w:rsidP="00DC1AF3">
      <w:pPr>
        <w:tabs>
          <w:tab w:val="left" w:pos="2145"/>
          <w:tab w:val="left" w:pos="3302"/>
        </w:tabs>
        <w:rPr>
          <w:rFonts w:ascii="Arial Unicode MS" w:eastAsia="Arial Unicode MS" w:hAnsi="Arial Unicode MS" w:cs="Arial Unicode MS"/>
        </w:rPr>
      </w:pPr>
      <w:r>
        <w:rPr>
          <w:b/>
          <w:bCs/>
        </w:rPr>
        <w:t>Mid-term Test (#2):</w:t>
      </w:r>
      <w:r>
        <w:t xml:space="preserve"> </w:t>
      </w:r>
      <w:r>
        <w:rPr>
          <w:rFonts w:ascii="Arial Unicode MS" w:eastAsia="Arial Unicode MS" w:hAnsi="Arial Unicode MS" w:cs="Arial Unicode MS"/>
        </w:rPr>
        <w:tab/>
      </w:r>
      <w:r>
        <w:t xml:space="preserve">100 points </w:t>
      </w:r>
    </w:p>
    <w:p w14:paraId="0BB75508" w14:textId="77777777" w:rsidR="00DC1AF3" w:rsidRDefault="00DC1AF3" w:rsidP="00DC1AF3">
      <w:pPr>
        <w:tabs>
          <w:tab w:val="left" w:pos="2145"/>
          <w:tab w:val="left" w:pos="3302"/>
        </w:tabs>
        <w:rPr>
          <w:rFonts w:ascii="Arial Unicode MS" w:eastAsia="Arial Unicode MS" w:hAnsi="Arial Unicode MS" w:cs="Arial Unicode MS"/>
        </w:rPr>
      </w:pPr>
      <w:r>
        <w:rPr>
          <w:b/>
          <w:bCs/>
        </w:rPr>
        <w:t>Test #3:</w:t>
      </w:r>
      <w:r>
        <w:rPr>
          <w:rFonts w:ascii="Arial Unicode MS" w:eastAsia="Arial Unicode MS" w:hAnsi="Arial Unicode MS" w:cs="Arial Unicode MS"/>
        </w:rPr>
        <w:tab/>
      </w:r>
      <w:r>
        <w:t xml:space="preserve">100 points </w:t>
      </w:r>
    </w:p>
    <w:p w14:paraId="1345C73C" w14:textId="77777777" w:rsidR="00DC1AF3" w:rsidRDefault="00DC1AF3" w:rsidP="00DC1AF3">
      <w:pPr>
        <w:tabs>
          <w:tab w:val="left" w:pos="2145"/>
          <w:tab w:val="left" w:pos="3302"/>
        </w:tabs>
        <w:rPr>
          <w:rFonts w:ascii="Arial Unicode MS" w:eastAsia="Arial Unicode MS" w:hAnsi="Arial Unicode MS" w:cs="Arial Unicode MS"/>
        </w:rPr>
      </w:pPr>
      <w:r>
        <w:rPr>
          <w:b/>
          <w:bCs/>
        </w:rPr>
        <w:t>Final Test (#4):</w:t>
      </w:r>
      <w:r>
        <w:rPr>
          <w:rFonts w:ascii="Arial Unicode MS" w:eastAsia="Arial Unicode MS" w:hAnsi="Arial Unicode MS" w:cs="Arial Unicode MS"/>
        </w:rPr>
        <w:tab/>
      </w:r>
      <w:r>
        <w:t>100 points.</w:t>
      </w:r>
    </w:p>
    <w:p w14:paraId="76F90C87" w14:textId="206DC591" w:rsidR="00DC1AF3" w:rsidRDefault="00DC1AF3" w:rsidP="00DC1AF3">
      <w:r>
        <w:rPr>
          <w:b/>
          <w:bCs/>
        </w:rPr>
        <w:t>Projects 1-5:</w:t>
      </w:r>
      <w:r>
        <w:tab/>
      </w:r>
      <w:r>
        <w:tab/>
      </w:r>
      <w:r w:rsidR="00372C1A">
        <w:t xml:space="preserve">      </w:t>
      </w:r>
      <w:r>
        <w:t>20 Points each</w:t>
      </w:r>
    </w:p>
    <w:p w14:paraId="4B629F0A" w14:textId="77777777" w:rsidR="00DC1AF3" w:rsidRDefault="00DC1AF3" w:rsidP="00DC1AF3"/>
    <w:p w14:paraId="217C1030" w14:textId="2E411375" w:rsidR="00DC1AF3" w:rsidRDefault="00DC1AF3" w:rsidP="00DC1AF3">
      <w:pPr>
        <w:rPr>
          <w:sz w:val="20"/>
        </w:rPr>
      </w:pPr>
      <w:r>
        <w:rPr>
          <w:b/>
          <w:bCs/>
        </w:rPr>
        <w:t>Tests:</w:t>
      </w:r>
      <w:r>
        <w:t xml:space="preserve">         </w:t>
      </w:r>
      <w:r>
        <w:tab/>
      </w:r>
      <w:r>
        <w:tab/>
      </w:r>
      <w:r w:rsidR="00372C1A">
        <w:t xml:space="preserve">      </w:t>
      </w:r>
      <w:r>
        <w:t>80%</w:t>
      </w:r>
      <w:r>
        <w:br/>
      </w:r>
      <w:r>
        <w:rPr>
          <w:b/>
          <w:bCs/>
        </w:rPr>
        <w:t>Projects (3 to 5):</w:t>
      </w:r>
      <w:r>
        <w:t xml:space="preserve">    </w:t>
      </w:r>
      <w:r>
        <w:tab/>
        <w:t>20%</w:t>
      </w:r>
      <w:r>
        <w:br/>
        <w:t xml:space="preserve"> </w:t>
      </w:r>
      <w:r>
        <w:br/>
      </w:r>
      <w:r>
        <w:rPr>
          <w:b/>
          <w:bCs/>
          <w:caps/>
        </w:rPr>
        <w:t>Final Score</w:t>
      </w:r>
      <w:r>
        <w:t xml:space="preserve">= </w:t>
      </w:r>
      <w:r>
        <w:rPr>
          <w:sz w:val="20"/>
        </w:rPr>
        <w:t xml:space="preserve">(Test1 Score + Midterm Score + Test3 Score + Final Test Score)/400 * 80 </w:t>
      </w:r>
    </w:p>
    <w:p w14:paraId="377766CF" w14:textId="097EB409" w:rsidR="00DC1AF3" w:rsidRPr="005815B8" w:rsidRDefault="00DC1AF3" w:rsidP="00DC1AF3">
      <w:pPr>
        <w:rPr>
          <w:sz w:val="20"/>
        </w:rPr>
      </w:pPr>
      <w:r>
        <w:rPr>
          <w:sz w:val="20"/>
        </w:rPr>
        <w:t xml:space="preserve">                                     + (P1 Score + P2 Score + P3 Score+ [P4 Score] + [P5 Score])/ (60 or [80] or [100]) * 20</w:t>
      </w:r>
    </w:p>
    <w:p w14:paraId="7AAFF0B5" w14:textId="77777777" w:rsidR="00DC1AF3" w:rsidRDefault="00DC1AF3" w:rsidP="00DC1AF3">
      <w:r>
        <w:rPr>
          <w:b/>
          <w:bCs/>
        </w:rPr>
        <w:lastRenderedPageBreak/>
        <w:t>The grading scale guideline:</w:t>
      </w:r>
      <w:r>
        <w:t xml:space="preserve"> </w:t>
      </w:r>
      <w:r>
        <w:rPr>
          <w:vertAlign w:val="superscript"/>
        </w:rPr>
        <w:t>**</w:t>
      </w:r>
    </w:p>
    <w:p w14:paraId="64A2F64B" w14:textId="4A676A6E" w:rsidR="0038040D" w:rsidRDefault="0038040D" w:rsidP="00FA0029">
      <w:pPr>
        <w:tabs>
          <w:tab w:val="left" w:pos="450"/>
        </w:tabs>
        <w:rPr>
          <w:rFonts w:asciiTheme="minorHAnsi" w:hAnsiTheme="minorHAnsi"/>
          <w:b/>
          <w:smallCaps/>
          <w:szCs w:val="24"/>
          <w:u w:val="single"/>
        </w:rPr>
      </w:pPr>
    </w:p>
    <w:p w14:paraId="45E7AC6E" w14:textId="6B82FCB3" w:rsidR="00CD170D" w:rsidRDefault="00B74860" w:rsidP="00FA0029">
      <w:pPr>
        <w:tabs>
          <w:tab w:val="left" w:pos="450"/>
        </w:tabs>
      </w:pPr>
      <w:r w:rsidRPr="00B74860">
        <w:rPr>
          <w:rFonts w:asciiTheme="minorHAnsi" w:hAnsiTheme="minorHAnsi"/>
          <w:b/>
          <w:smallCaps/>
          <w:szCs w:val="24"/>
          <w:u w:val="single"/>
        </w:rPr>
        <w:t>GRADING SCALE:</w:t>
      </w:r>
      <w:r>
        <w:rPr>
          <w:rFonts w:asciiTheme="minorHAnsi" w:hAnsiTheme="minorHAnsi"/>
          <w:b/>
          <w:smallCaps/>
          <w:szCs w:val="24"/>
        </w:rPr>
        <w:t xml:space="preserve"> </w:t>
      </w:r>
      <w:r w:rsidRPr="00B74860">
        <w:t>(Should f</w:t>
      </w:r>
      <w:r>
        <w:t>ollow D</w:t>
      </w:r>
      <w:r w:rsidRPr="00B74860">
        <w:t xml:space="preserve">epartment </w:t>
      </w:r>
      <w:r>
        <w:t>a</w:t>
      </w:r>
      <w:r w:rsidRPr="00B74860">
        <w:t>nd/</w:t>
      </w:r>
      <w:r>
        <w:t>o</w:t>
      </w:r>
      <w:r w:rsidRPr="00B74860">
        <w:t>r College Template)</w:t>
      </w:r>
    </w:p>
    <w:p w14:paraId="600CC6FF" w14:textId="77777777" w:rsidR="00B74860" w:rsidRPr="00B74860" w:rsidRDefault="00B74860" w:rsidP="00FA0029">
      <w:pPr>
        <w:tabs>
          <w:tab w:val="left" w:pos="450"/>
        </w:tabs>
        <w:rPr>
          <w:rFonts w:asciiTheme="minorHAnsi" w:hAnsiTheme="minorHAnsi"/>
          <w:smallCaps/>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5"/>
        <w:gridCol w:w="772"/>
        <w:gridCol w:w="777"/>
        <w:gridCol w:w="779"/>
        <w:gridCol w:w="778"/>
        <w:gridCol w:w="779"/>
        <w:gridCol w:w="778"/>
        <w:gridCol w:w="778"/>
        <w:gridCol w:w="779"/>
        <w:gridCol w:w="778"/>
        <w:gridCol w:w="779"/>
        <w:gridCol w:w="898"/>
      </w:tblGrid>
      <w:tr w:rsidR="00D170E9" w:rsidRPr="00A703C0" w14:paraId="52D91DA7" w14:textId="77777777" w:rsidTr="003A71D6">
        <w:tc>
          <w:tcPr>
            <w:tcW w:w="810" w:type="dxa"/>
          </w:tcPr>
          <w:p w14:paraId="4E0153EF"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Grade</w:t>
            </w:r>
          </w:p>
        </w:tc>
        <w:tc>
          <w:tcPr>
            <w:tcW w:w="782" w:type="dxa"/>
          </w:tcPr>
          <w:p w14:paraId="23FDCB5F"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A</w:t>
            </w:r>
          </w:p>
        </w:tc>
        <w:tc>
          <w:tcPr>
            <w:tcW w:w="782" w:type="dxa"/>
          </w:tcPr>
          <w:p w14:paraId="5A6FC34B"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A-</w:t>
            </w:r>
          </w:p>
        </w:tc>
        <w:tc>
          <w:tcPr>
            <w:tcW w:w="783" w:type="dxa"/>
          </w:tcPr>
          <w:p w14:paraId="0CA3EE8A"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B+</w:t>
            </w:r>
          </w:p>
        </w:tc>
        <w:tc>
          <w:tcPr>
            <w:tcW w:w="782" w:type="dxa"/>
          </w:tcPr>
          <w:p w14:paraId="0802D2E4"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B</w:t>
            </w:r>
          </w:p>
        </w:tc>
        <w:tc>
          <w:tcPr>
            <w:tcW w:w="783" w:type="dxa"/>
          </w:tcPr>
          <w:p w14:paraId="6F61357D"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B-</w:t>
            </w:r>
          </w:p>
        </w:tc>
        <w:tc>
          <w:tcPr>
            <w:tcW w:w="782" w:type="dxa"/>
          </w:tcPr>
          <w:p w14:paraId="7F4DF33E"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C+</w:t>
            </w:r>
          </w:p>
        </w:tc>
        <w:tc>
          <w:tcPr>
            <w:tcW w:w="782" w:type="dxa"/>
          </w:tcPr>
          <w:p w14:paraId="6C799505"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C</w:t>
            </w:r>
          </w:p>
        </w:tc>
        <w:tc>
          <w:tcPr>
            <w:tcW w:w="783" w:type="dxa"/>
          </w:tcPr>
          <w:p w14:paraId="0F56D8A1"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C-</w:t>
            </w:r>
          </w:p>
        </w:tc>
        <w:tc>
          <w:tcPr>
            <w:tcW w:w="782" w:type="dxa"/>
          </w:tcPr>
          <w:p w14:paraId="11C15D0D"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D+</w:t>
            </w:r>
          </w:p>
        </w:tc>
        <w:tc>
          <w:tcPr>
            <w:tcW w:w="783" w:type="dxa"/>
          </w:tcPr>
          <w:p w14:paraId="421B76EB"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D</w:t>
            </w:r>
          </w:p>
        </w:tc>
        <w:tc>
          <w:tcPr>
            <w:tcW w:w="906" w:type="dxa"/>
          </w:tcPr>
          <w:p w14:paraId="32ADDBE1"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F</w:t>
            </w:r>
          </w:p>
        </w:tc>
      </w:tr>
      <w:tr w:rsidR="00D170E9" w:rsidRPr="00A703C0" w14:paraId="7F947E99" w14:textId="77777777" w:rsidTr="003A71D6">
        <w:tc>
          <w:tcPr>
            <w:tcW w:w="810" w:type="dxa"/>
          </w:tcPr>
          <w:p w14:paraId="6E53847B" w14:textId="77777777" w:rsidR="00D170E9" w:rsidRPr="00A703C0" w:rsidRDefault="00D170E9" w:rsidP="003A71D6">
            <w:pPr>
              <w:tabs>
                <w:tab w:val="left" w:pos="450"/>
              </w:tabs>
              <w:jc w:val="center"/>
              <w:rPr>
                <w:rFonts w:asciiTheme="minorHAnsi" w:hAnsiTheme="minorHAnsi"/>
                <w:szCs w:val="24"/>
              </w:rPr>
            </w:pPr>
            <w:r>
              <w:rPr>
                <w:rFonts w:asciiTheme="minorHAnsi" w:hAnsiTheme="minorHAnsi"/>
                <w:szCs w:val="24"/>
              </w:rPr>
              <w:t xml:space="preserve">GPA </w:t>
            </w:r>
            <w:r w:rsidRPr="00A703C0">
              <w:rPr>
                <w:rFonts w:asciiTheme="minorHAnsi" w:hAnsiTheme="minorHAnsi"/>
                <w:szCs w:val="24"/>
              </w:rPr>
              <w:t>Points</w:t>
            </w:r>
          </w:p>
        </w:tc>
        <w:tc>
          <w:tcPr>
            <w:tcW w:w="782" w:type="dxa"/>
          </w:tcPr>
          <w:p w14:paraId="150E4358"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4.0</w:t>
            </w:r>
          </w:p>
        </w:tc>
        <w:tc>
          <w:tcPr>
            <w:tcW w:w="782" w:type="dxa"/>
          </w:tcPr>
          <w:p w14:paraId="5F3A46BB"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3.7</w:t>
            </w:r>
          </w:p>
        </w:tc>
        <w:tc>
          <w:tcPr>
            <w:tcW w:w="783" w:type="dxa"/>
          </w:tcPr>
          <w:p w14:paraId="59B863E0"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3.3</w:t>
            </w:r>
          </w:p>
        </w:tc>
        <w:tc>
          <w:tcPr>
            <w:tcW w:w="782" w:type="dxa"/>
          </w:tcPr>
          <w:p w14:paraId="11DC7074"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3.0</w:t>
            </w:r>
          </w:p>
        </w:tc>
        <w:tc>
          <w:tcPr>
            <w:tcW w:w="783" w:type="dxa"/>
          </w:tcPr>
          <w:p w14:paraId="50D2D114"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2.7</w:t>
            </w:r>
          </w:p>
        </w:tc>
        <w:tc>
          <w:tcPr>
            <w:tcW w:w="782" w:type="dxa"/>
          </w:tcPr>
          <w:p w14:paraId="42ABDC49"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2.3</w:t>
            </w:r>
          </w:p>
        </w:tc>
        <w:tc>
          <w:tcPr>
            <w:tcW w:w="782" w:type="dxa"/>
          </w:tcPr>
          <w:p w14:paraId="562EA533"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2.0</w:t>
            </w:r>
          </w:p>
        </w:tc>
        <w:tc>
          <w:tcPr>
            <w:tcW w:w="783" w:type="dxa"/>
          </w:tcPr>
          <w:p w14:paraId="568476B5"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1.7</w:t>
            </w:r>
          </w:p>
        </w:tc>
        <w:tc>
          <w:tcPr>
            <w:tcW w:w="782" w:type="dxa"/>
          </w:tcPr>
          <w:p w14:paraId="32CAEE26"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1.3</w:t>
            </w:r>
          </w:p>
        </w:tc>
        <w:tc>
          <w:tcPr>
            <w:tcW w:w="783" w:type="dxa"/>
          </w:tcPr>
          <w:p w14:paraId="2E1EECF7"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1.0</w:t>
            </w:r>
          </w:p>
        </w:tc>
        <w:tc>
          <w:tcPr>
            <w:tcW w:w="906" w:type="dxa"/>
          </w:tcPr>
          <w:p w14:paraId="73758C4E"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0.0</w:t>
            </w:r>
          </w:p>
        </w:tc>
      </w:tr>
      <w:tr w:rsidR="00D170E9" w:rsidRPr="00A703C0" w14:paraId="7EDF8BC0" w14:textId="77777777" w:rsidTr="003A71D6">
        <w:tc>
          <w:tcPr>
            <w:tcW w:w="810" w:type="dxa"/>
          </w:tcPr>
          <w:p w14:paraId="7EC9B3EE"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w:t>
            </w:r>
          </w:p>
        </w:tc>
        <w:tc>
          <w:tcPr>
            <w:tcW w:w="782" w:type="dxa"/>
          </w:tcPr>
          <w:p w14:paraId="1B08B783"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100-93</w:t>
            </w:r>
          </w:p>
        </w:tc>
        <w:tc>
          <w:tcPr>
            <w:tcW w:w="782" w:type="dxa"/>
          </w:tcPr>
          <w:p w14:paraId="3874CE6B"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92.9-90</w:t>
            </w:r>
          </w:p>
        </w:tc>
        <w:tc>
          <w:tcPr>
            <w:tcW w:w="783" w:type="dxa"/>
          </w:tcPr>
          <w:p w14:paraId="741FB0B1"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89.9-88</w:t>
            </w:r>
          </w:p>
        </w:tc>
        <w:tc>
          <w:tcPr>
            <w:tcW w:w="782" w:type="dxa"/>
          </w:tcPr>
          <w:p w14:paraId="7ECA5DA0"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87.9-82</w:t>
            </w:r>
          </w:p>
        </w:tc>
        <w:tc>
          <w:tcPr>
            <w:tcW w:w="783" w:type="dxa"/>
          </w:tcPr>
          <w:p w14:paraId="3476AF8C"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81.9-80</w:t>
            </w:r>
          </w:p>
        </w:tc>
        <w:tc>
          <w:tcPr>
            <w:tcW w:w="782" w:type="dxa"/>
          </w:tcPr>
          <w:p w14:paraId="48396167"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79.9-78</w:t>
            </w:r>
          </w:p>
        </w:tc>
        <w:tc>
          <w:tcPr>
            <w:tcW w:w="782" w:type="dxa"/>
          </w:tcPr>
          <w:p w14:paraId="5C5A9A90"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77.9-72</w:t>
            </w:r>
          </w:p>
        </w:tc>
        <w:tc>
          <w:tcPr>
            <w:tcW w:w="783" w:type="dxa"/>
          </w:tcPr>
          <w:p w14:paraId="1AE8609B"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71.9-70</w:t>
            </w:r>
          </w:p>
        </w:tc>
        <w:tc>
          <w:tcPr>
            <w:tcW w:w="782" w:type="dxa"/>
          </w:tcPr>
          <w:p w14:paraId="5FCEC910"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69.9-67</w:t>
            </w:r>
          </w:p>
        </w:tc>
        <w:tc>
          <w:tcPr>
            <w:tcW w:w="783" w:type="dxa"/>
          </w:tcPr>
          <w:p w14:paraId="1B0451D7"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66.9-60.1</w:t>
            </w:r>
          </w:p>
        </w:tc>
        <w:tc>
          <w:tcPr>
            <w:tcW w:w="906" w:type="dxa"/>
          </w:tcPr>
          <w:p w14:paraId="0FC47595" w14:textId="77777777" w:rsidR="00D170E9" w:rsidRPr="00A703C0" w:rsidRDefault="00D170E9" w:rsidP="003A71D6">
            <w:pPr>
              <w:tabs>
                <w:tab w:val="left" w:pos="450"/>
              </w:tabs>
              <w:jc w:val="center"/>
              <w:rPr>
                <w:rFonts w:asciiTheme="minorHAnsi" w:hAnsiTheme="minorHAnsi"/>
                <w:szCs w:val="24"/>
              </w:rPr>
            </w:pPr>
            <w:r w:rsidRPr="00A703C0">
              <w:rPr>
                <w:rFonts w:asciiTheme="minorHAnsi" w:hAnsiTheme="minorHAnsi"/>
                <w:szCs w:val="24"/>
              </w:rPr>
              <w:t>60 and under</w:t>
            </w:r>
          </w:p>
        </w:tc>
      </w:tr>
    </w:tbl>
    <w:p w14:paraId="2A252308" w14:textId="77777777" w:rsidR="00A754E0" w:rsidRDefault="00A754E0" w:rsidP="00FA0029">
      <w:pPr>
        <w:rPr>
          <w:rFonts w:asciiTheme="minorHAnsi" w:hAnsiTheme="minorHAnsi"/>
          <w:b/>
          <w:caps/>
          <w:szCs w:val="24"/>
          <w:u w:val="single"/>
        </w:rPr>
      </w:pPr>
    </w:p>
    <w:p w14:paraId="0971187B" w14:textId="6E040FB2" w:rsidR="00CD170D" w:rsidRDefault="009B37E5" w:rsidP="00FA0029">
      <w:pPr>
        <w:rPr>
          <w:rFonts w:asciiTheme="minorHAnsi" w:hAnsiTheme="minorHAnsi"/>
          <w:b/>
          <w:caps/>
          <w:szCs w:val="24"/>
          <w:u w:val="single"/>
        </w:rPr>
      </w:pPr>
      <w:r>
        <w:rPr>
          <w:rFonts w:asciiTheme="minorHAnsi" w:hAnsiTheme="minorHAnsi"/>
          <w:b/>
          <w:caps/>
          <w:szCs w:val="24"/>
          <w:u w:val="single"/>
        </w:rPr>
        <w:t xml:space="preserve">SCHEDULE </w:t>
      </w:r>
      <w:r w:rsidR="00CD170D" w:rsidRPr="00A703C0">
        <w:rPr>
          <w:rFonts w:asciiTheme="minorHAnsi" w:hAnsiTheme="minorHAnsi"/>
          <w:b/>
          <w:caps/>
          <w:szCs w:val="24"/>
          <w:u w:val="single"/>
        </w:rPr>
        <w:t xml:space="preserve">OF LEARNING </w:t>
      </w:r>
      <w:r w:rsidR="00B74860">
        <w:rPr>
          <w:rFonts w:asciiTheme="minorHAnsi" w:hAnsiTheme="minorHAnsi"/>
          <w:b/>
          <w:caps/>
          <w:szCs w:val="24"/>
          <w:u w:val="single"/>
        </w:rPr>
        <w:t>topics covered</w:t>
      </w:r>
    </w:p>
    <w:p w14:paraId="759643CB" w14:textId="77777777" w:rsidR="00AA24CF" w:rsidRDefault="00AA24CF" w:rsidP="00FA0029">
      <w:pPr>
        <w:rPr>
          <w:rFonts w:asciiTheme="minorHAnsi" w:hAnsiTheme="minorHAnsi"/>
          <w:b/>
          <w:caps/>
          <w:szCs w:val="24"/>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0"/>
        <w:gridCol w:w="8010"/>
      </w:tblGrid>
      <w:tr w:rsidR="00D170E9" w:rsidRPr="00A703C0" w14:paraId="42F4D089" w14:textId="77777777" w:rsidTr="003A71D6">
        <w:tc>
          <w:tcPr>
            <w:tcW w:w="9540" w:type="dxa"/>
            <w:gridSpan w:val="2"/>
          </w:tcPr>
          <w:p w14:paraId="303B313A" w14:textId="77777777" w:rsidR="00D170E9" w:rsidRPr="00A703C0" w:rsidRDefault="00D170E9" w:rsidP="003A71D6">
            <w:pPr>
              <w:spacing w:before="60"/>
              <w:jc w:val="center"/>
              <w:rPr>
                <w:rFonts w:asciiTheme="minorHAnsi" w:hAnsiTheme="minorHAnsi"/>
                <w:b/>
                <w:caps/>
                <w:szCs w:val="24"/>
              </w:rPr>
            </w:pPr>
            <w:r w:rsidRPr="00A703C0">
              <w:rPr>
                <w:rFonts w:asciiTheme="minorHAnsi" w:hAnsiTheme="minorHAnsi"/>
                <w:b/>
                <w:caps/>
                <w:szCs w:val="24"/>
              </w:rPr>
              <w:t xml:space="preserve">Class Meets: </w:t>
            </w:r>
          </w:p>
          <w:p w14:paraId="69DC494C" w14:textId="77777777" w:rsidR="00D170E9" w:rsidRPr="00A703C0" w:rsidRDefault="00D170E9" w:rsidP="003A71D6">
            <w:pPr>
              <w:spacing w:before="60"/>
              <w:jc w:val="center"/>
              <w:rPr>
                <w:rFonts w:asciiTheme="minorHAnsi" w:hAnsiTheme="minorHAnsi"/>
                <w:b/>
                <w:caps/>
                <w:szCs w:val="24"/>
              </w:rPr>
            </w:pPr>
            <w:r w:rsidRPr="00A703C0">
              <w:rPr>
                <w:rFonts w:asciiTheme="minorHAnsi" w:hAnsiTheme="minorHAnsi"/>
                <w:b/>
                <w:caps/>
                <w:szCs w:val="24"/>
              </w:rPr>
              <w:t>•ASSIGNMENT SELECTION &amp; SCHEDULE MAY BE SUBJECT TO CHANGE•</w:t>
            </w:r>
          </w:p>
        </w:tc>
      </w:tr>
      <w:tr w:rsidR="00D92EA5" w:rsidRPr="00A703C0" w14:paraId="71B2C5F7" w14:textId="77777777" w:rsidTr="003A71D6">
        <w:tc>
          <w:tcPr>
            <w:tcW w:w="1530" w:type="dxa"/>
          </w:tcPr>
          <w:p w14:paraId="44F0EF23" w14:textId="77777777" w:rsidR="00D92EA5" w:rsidRPr="00A703C0" w:rsidRDefault="00D92EA5" w:rsidP="003A71D6">
            <w:pPr>
              <w:spacing w:before="60" w:after="40"/>
              <w:rPr>
                <w:rFonts w:asciiTheme="minorHAnsi" w:hAnsiTheme="minorHAnsi"/>
                <w:b/>
                <w:szCs w:val="24"/>
              </w:rPr>
            </w:pPr>
            <w:r w:rsidRPr="00A703C0">
              <w:rPr>
                <w:rFonts w:asciiTheme="minorHAnsi" w:hAnsiTheme="minorHAnsi"/>
                <w:b/>
                <w:szCs w:val="24"/>
              </w:rPr>
              <w:t>Week 01:</w:t>
            </w:r>
          </w:p>
        </w:tc>
        <w:tc>
          <w:tcPr>
            <w:tcW w:w="8010" w:type="dxa"/>
            <w:vMerge w:val="restart"/>
          </w:tcPr>
          <w:p w14:paraId="6A12E39C" w14:textId="4BDD8EB8" w:rsidR="00D92EA5" w:rsidRPr="00A703C0" w:rsidRDefault="00DD3923" w:rsidP="003A71D6">
            <w:pPr>
              <w:rPr>
                <w:rFonts w:asciiTheme="minorHAnsi" w:hAnsiTheme="minorHAnsi"/>
                <w:szCs w:val="24"/>
              </w:rPr>
            </w:pPr>
            <w:r>
              <w:t>. Review of programming control statements (first C++, then Java)</w:t>
            </w:r>
            <w:r>
              <w:br/>
              <w:t>. Console programming basics</w:t>
            </w:r>
            <w:r>
              <w:br/>
              <w:t>. Defining User-defined classes and objects</w:t>
            </w:r>
          </w:p>
        </w:tc>
      </w:tr>
      <w:tr w:rsidR="00D92EA5" w:rsidRPr="00A703C0" w14:paraId="20B67276" w14:textId="77777777" w:rsidTr="003A71D6">
        <w:tc>
          <w:tcPr>
            <w:tcW w:w="1530" w:type="dxa"/>
          </w:tcPr>
          <w:p w14:paraId="72617CF4" w14:textId="77777777" w:rsidR="00D92EA5" w:rsidRPr="00A703C0" w:rsidRDefault="00D92EA5" w:rsidP="003A71D6">
            <w:pPr>
              <w:spacing w:before="60" w:after="40"/>
              <w:rPr>
                <w:rFonts w:asciiTheme="minorHAnsi" w:hAnsiTheme="minorHAnsi"/>
                <w:b/>
                <w:szCs w:val="24"/>
              </w:rPr>
            </w:pPr>
            <w:r w:rsidRPr="00A703C0">
              <w:rPr>
                <w:rFonts w:asciiTheme="minorHAnsi" w:hAnsiTheme="minorHAnsi"/>
                <w:b/>
                <w:szCs w:val="24"/>
              </w:rPr>
              <w:t>Week 02:</w:t>
            </w:r>
          </w:p>
        </w:tc>
        <w:tc>
          <w:tcPr>
            <w:tcW w:w="8010" w:type="dxa"/>
            <w:vMerge/>
          </w:tcPr>
          <w:p w14:paraId="21038FF5" w14:textId="207B7C34" w:rsidR="00D92EA5" w:rsidRPr="00A703C0" w:rsidRDefault="00D92EA5" w:rsidP="003A71D6">
            <w:pPr>
              <w:rPr>
                <w:rFonts w:asciiTheme="minorHAnsi" w:hAnsiTheme="minorHAnsi"/>
                <w:szCs w:val="24"/>
              </w:rPr>
            </w:pPr>
          </w:p>
        </w:tc>
      </w:tr>
      <w:tr w:rsidR="00D92EA5" w:rsidRPr="00A703C0" w14:paraId="5E9DDFC7" w14:textId="77777777" w:rsidTr="006C3029">
        <w:trPr>
          <w:trHeight w:val="1043"/>
        </w:trPr>
        <w:tc>
          <w:tcPr>
            <w:tcW w:w="1530" w:type="dxa"/>
          </w:tcPr>
          <w:p w14:paraId="1251E526" w14:textId="77777777" w:rsidR="00D92EA5" w:rsidRPr="00A703C0" w:rsidRDefault="00D92EA5" w:rsidP="003A71D6">
            <w:pPr>
              <w:spacing w:before="60" w:after="40"/>
              <w:rPr>
                <w:rFonts w:asciiTheme="minorHAnsi" w:hAnsiTheme="minorHAnsi"/>
                <w:b/>
                <w:szCs w:val="24"/>
              </w:rPr>
            </w:pPr>
            <w:r w:rsidRPr="00A703C0">
              <w:rPr>
                <w:rFonts w:asciiTheme="minorHAnsi" w:hAnsiTheme="minorHAnsi"/>
                <w:b/>
                <w:szCs w:val="24"/>
              </w:rPr>
              <w:t>Week 03:</w:t>
            </w:r>
          </w:p>
        </w:tc>
        <w:tc>
          <w:tcPr>
            <w:tcW w:w="8010" w:type="dxa"/>
            <w:vMerge w:val="restart"/>
          </w:tcPr>
          <w:p w14:paraId="6AD092D5" w14:textId="2D671536" w:rsidR="00D92EA5" w:rsidRPr="00A703C0" w:rsidRDefault="00CD06AE" w:rsidP="00E444FB">
            <w:pPr>
              <w:tabs>
                <w:tab w:val="left" w:pos="800"/>
              </w:tabs>
              <w:rPr>
                <w:rFonts w:asciiTheme="minorHAnsi" w:hAnsiTheme="minorHAnsi"/>
                <w:b/>
                <w:szCs w:val="24"/>
              </w:rPr>
            </w:pPr>
            <w:r>
              <w:t>    . Problem-solving</w:t>
            </w:r>
            <w:r>
              <w:br/>
            </w:r>
            <w:proofErr w:type="gramStart"/>
            <w:r>
              <w:t>    .</w:t>
            </w:r>
            <w:proofErr w:type="gramEnd"/>
            <w:r>
              <w:t xml:space="preserve"> String class</w:t>
            </w:r>
            <w:r>
              <w:br/>
            </w:r>
            <w:proofErr w:type="gramStart"/>
            <w:r>
              <w:t>    .</w:t>
            </w:r>
            <w:proofErr w:type="gramEnd"/>
            <w:r>
              <w:t xml:space="preserve"> Double class</w:t>
            </w:r>
            <w:r>
              <w:br/>
            </w:r>
            <w:proofErr w:type="gramStart"/>
            <w:r>
              <w:t>    .</w:t>
            </w:r>
            <w:proofErr w:type="gramEnd"/>
            <w:r>
              <w:t xml:space="preserve"> Character class</w:t>
            </w:r>
            <w:r>
              <w:br/>
            </w:r>
            <w:proofErr w:type="gramStart"/>
            <w:r>
              <w:t>    .</w:t>
            </w:r>
            <w:proofErr w:type="gramEnd"/>
            <w:r>
              <w:t xml:space="preserve"> Static and instance methods</w:t>
            </w:r>
            <w:r>
              <w:br/>
            </w:r>
            <w:proofErr w:type="gramStart"/>
            <w:r>
              <w:t>    .</w:t>
            </w:r>
            <w:proofErr w:type="gramEnd"/>
            <w:r>
              <w:t xml:space="preserve"> Misc. Library classes</w:t>
            </w:r>
            <w:r>
              <w:br/>
            </w:r>
            <w:proofErr w:type="gramStart"/>
            <w:r>
              <w:t>    .</w:t>
            </w:r>
            <w:proofErr w:type="gramEnd"/>
            <w:r>
              <w:t xml:space="preserve"> Method overloading</w:t>
            </w:r>
            <w:r>
              <w:br/>
            </w:r>
            <w:proofErr w:type="gramStart"/>
            <w:r>
              <w:t>    .</w:t>
            </w:r>
            <w:proofErr w:type="gramEnd"/>
            <w:r>
              <w:t xml:space="preserve"> Error Handling using try/catch statements</w:t>
            </w:r>
          </w:p>
        </w:tc>
      </w:tr>
      <w:tr w:rsidR="00D92EA5" w:rsidRPr="00A703C0" w14:paraId="3D2F4481" w14:textId="77777777" w:rsidTr="003A71D6">
        <w:tc>
          <w:tcPr>
            <w:tcW w:w="1530" w:type="dxa"/>
          </w:tcPr>
          <w:p w14:paraId="699EAC6F" w14:textId="77777777" w:rsidR="00D92EA5" w:rsidRPr="00A703C0" w:rsidRDefault="00D92EA5" w:rsidP="003A71D6">
            <w:pPr>
              <w:spacing w:before="60" w:after="40"/>
              <w:rPr>
                <w:rFonts w:asciiTheme="minorHAnsi" w:hAnsiTheme="minorHAnsi"/>
                <w:b/>
                <w:szCs w:val="24"/>
              </w:rPr>
            </w:pPr>
            <w:r w:rsidRPr="00A703C0">
              <w:rPr>
                <w:rFonts w:asciiTheme="minorHAnsi" w:hAnsiTheme="minorHAnsi"/>
                <w:b/>
                <w:szCs w:val="24"/>
              </w:rPr>
              <w:t>Week 04:</w:t>
            </w:r>
          </w:p>
        </w:tc>
        <w:tc>
          <w:tcPr>
            <w:tcW w:w="8010" w:type="dxa"/>
            <w:vMerge/>
          </w:tcPr>
          <w:p w14:paraId="074A01AF" w14:textId="77777777" w:rsidR="00D92EA5" w:rsidRPr="00A703C0" w:rsidRDefault="00D92EA5" w:rsidP="003A71D6">
            <w:pPr>
              <w:rPr>
                <w:rFonts w:asciiTheme="minorHAnsi" w:hAnsiTheme="minorHAnsi"/>
                <w:b/>
                <w:szCs w:val="24"/>
              </w:rPr>
            </w:pPr>
          </w:p>
        </w:tc>
      </w:tr>
      <w:tr w:rsidR="006C3029" w:rsidRPr="00A703C0" w14:paraId="2A9BA6DA" w14:textId="77777777" w:rsidTr="006C3029">
        <w:trPr>
          <w:trHeight w:val="476"/>
        </w:trPr>
        <w:tc>
          <w:tcPr>
            <w:tcW w:w="1530" w:type="dxa"/>
          </w:tcPr>
          <w:p w14:paraId="5963EFF7" w14:textId="4FD157F0" w:rsidR="006C3029" w:rsidRPr="00A703C0" w:rsidRDefault="006C3029" w:rsidP="003A71D6">
            <w:pPr>
              <w:spacing w:before="60" w:after="40"/>
              <w:rPr>
                <w:rFonts w:asciiTheme="minorHAnsi" w:hAnsiTheme="minorHAnsi"/>
                <w:b/>
                <w:szCs w:val="24"/>
              </w:rPr>
            </w:pPr>
            <w:r w:rsidRPr="00A703C0">
              <w:rPr>
                <w:rFonts w:asciiTheme="minorHAnsi" w:hAnsiTheme="minorHAnsi"/>
                <w:b/>
                <w:szCs w:val="24"/>
              </w:rPr>
              <w:t>Week 06:</w:t>
            </w:r>
          </w:p>
        </w:tc>
        <w:tc>
          <w:tcPr>
            <w:tcW w:w="8010" w:type="dxa"/>
            <w:vMerge w:val="restart"/>
          </w:tcPr>
          <w:p w14:paraId="69F9AE2B" w14:textId="00E26FF4" w:rsidR="006C3029" w:rsidRPr="00A703C0" w:rsidRDefault="006C3029" w:rsidP="003A71D6">
            <w:pPr>
              <w:rPr>
                <w:rFonts w:asciiTheme="minorHAnsi" w:hAnsiTheme="minorHAnsi"/>
                <w:b/>
                <w:szCs w:val="24"/>
              </w:rPr>
            </w:pPr>
            <w:r>
              <w:t>    . Mid-level Problem-solving</w:t>
            </w:r>
            <w:r>
              <w:br/>
            </w:r>
            <w:proofErr w:type="gramStart"/>
            <w:r>
              <w:t>    .</w:t>
            </w:r>
            <w:proofErr w:type="gramEnd"/>
            <w:r>
              <w:t xml:space="preserve"> Arrays</w:t>
            </w:r>
            <w:r>
              <w:br/>
            </w:r>
            <w:proofErr w:type="gramStart"/>
            <w:r>
              <w:t>    .</w:t>
            </w:r>
            <w:proofErr w:type="gramEnd"/>
            <w:r>
              <w:t xml:space="preserve"> Introduction to stacks/ Queues</w:t>
            </w:r>
          </w:p>
        </w:tc>
      </w:tr>
      <w:tr w:rsidR="006C3029" w:rsidRPr="00A703C0" w14:paraId="503983BC" w14:textId="77777777" w:rsidTr="003A71D6">
        <w:tc>
          <w:tcPr>
            <w:tcW w:w="1530" w:type="dxa"/>
          </w:tcPr>
          <w:p w14:paraId="5FA3473C" w14:textId="77777777" w:rsidR="006C3029" w:rsidRPr="00A703C0" w:rsidRDefault="006C3029" w:rsidP="003A71D6">
            <w:pPr>
              <w:spacing w:before="60" w:after="40"/>
              <w:rPr>
                <w:rFonts w:asciiTheme="minorHAnsi" w:hAnsiTheme="minorHAnsi"/>
                <w:b/>
                <w:szCs w:val="24"/>
              </w:rPr>
            </w:pPr>
            <w:r w:rsidRPr="00A703C0">
              <w:rPr>
                <w:rFonts w:asciiTheme="minorHAnsi" w:hAnsiTheme="minorHAnsi"/>
                <w:b/>
                <w:szCs w:val="24"/>
              </w:rPr>
              <w:t>Week 07:</w:t>
            </w:r>
          </w:p>
        </w:tc>
        <w:tc>
          <w:tcPr>
            <w:tcW w:w="8010" w:type="dxa"/>
            <w:vMerge/>
          </w:tcPr>
          <w:p w14:paraId="15F0C16F" w14:textId="22F784D3" w:rsidR="006C3029" w:rsidRPr="00A703C0" w:rsidRDefault="006C3029" w:rsidP="003A71D6">
            <w:pPr>
              <w:rPr>
                <w:rFonts w:asciiTheme="minorHAnsi" w:hAnsiTheme="minorHAnsi"/>
                <w:b/>
                <w:szCs w:val="24"/>
              </w:rPr>
            </w:pPr>
          </w:p>
        </w:tc>
      </w:tr>
      <w:tr w:rsidR="00D170E9" w:rsidRPr="00A703C0" w14:paraId="0E89A475" w14:textId="77777777" w:rsidTr="003A71D6">
        <w:tc>
          <w:tcPr>
            <w:tcW w:w="1530" w:type="dxa"/>
          </w:tcPr>
          <w:p w14:paraId="497F96EB" w14:textId="77777777" w:rsidR="00D170E9" w:rsidRDefault="00D170E9" w:rsidP="003A71D6">
            <w:pPr>
              <w:spacing w:before="60" w:after="40"/>
              <w:rPr>
                <w:rFonts w:asciiTheme="minorHAnsi" w:hAnsiTheme="minorHAnsi"/>
                <w:b/>
                <w:szCs w:val="24"/>
              </w:rPr>
            </w:pPr>
            <w:r w:rsidRPr="00A703C0">
              <w:rPr>
                <w:rFonts w:asciiTheme="minorHAnsi" w:hAnsiTheme="minorHAnsi"/>
                <w:b/>
                <w:szCs w:val="24"/>
              </w:rPr>
              <w:t>Week 08:</w:t>
            </w:r>
          </w:p>
          <w:p w14:paraId="3ECD841F" w14:textId="77777777" w:rsidR="00D170E9" w:rsidRPr="00A703C0" w:rsidRDefault="00D170E9" w:rsidP="003A71D6">
            <w:pPr>
              <w:spacing w:before="60" w:after="40"/>
              <w:rPr>
                <w:rFonts w:asciiTheme="minorHAnsi" w:hAnsiTheme="minorHAnsi"/>
                <w:b/>
                <w:szCs w:val="24"/>
              </w:rPr>
            </w:pPr>
            <w:r>
              <w:rPr>
                <w:rFonts w:asciiTheme="minorHAnsi" w:hAnsiTheme="minorHAnsi"/>
                <w:b/>
                <w:szCs w:val="24"/>
              </w:rPr>
              <w:t>Midterm</w:t>
            </w:r>
          </w:p>
        </w:tc>
        <w:tc>
          <w:tcPr>
            <w:tcW w:w="8010" w:type="dxa"/>
          </w:tcPr>
          <w:p w14:paraId="6D526F6D" w14:textId="77777777" w:rsidR="00D170E9" w:rsidRPr="00A703C0" w:rsidRDefault="00D170E9" w:rsidP="00127B5A">
            <w:pPr>
              <w:rPr>
                <w:rFonts w:asciiTheme="minorHAnsi" w:hAnsiTheme="minorHAnsi"/>
                <w:b/>
                <w:szCs w:val="24"/>
              </w:rPr>
            </w:pPr>
            <w:r>
              <w:rPr>
                <w:rFonts w:asciiTheme="minorHAnsi" w:hAnsiTheme="minorHAnsi"/>
                <w:b/>
                <w:szCs w:val="24"/>
              </w:rPr>
              <w:t>Mid-term Week</w:t>
            </w:r>
          </w:p>
        </w:tc>
      </w:tr>
      <w:tr w:rsidR="00D20450" w:rsidRPr="00A703C0" w14:paraId="16B0EDBD" w14:textId="77777777" w:rsidTr="003A71D6">
        <w:tc>
          <w:tcPr>
            <w:tcW w:w="1530" w:type="dxa"/>
          </w:tcPr>
          <w:p w14:paraId="5176D9B8" w14:textId="77777777" w:rsidR="00D20450" w:rsidRPr="00A703C0" w:rsidRDefault="00D20450" w:rsidP="003A71D6">
            <w:pPr>
              <w:spacing w:before="60" w:after="40"/>
              <w:rPr>
                <w:rFonts w:asciiTheme="minorHAnsi" w:hAnsiTheme="minorHAnsi"/>
                <w:b/>
                <w:szCs w:val="24"/>
              </w:rPr>
            </w:pPr>
            <w:r w:rsidRPr="00A703C0">
              <w:rPr>
                <w:rFonts w:asciiTheme="minorHAnsi" w:hAnsiTheme="minorHAnsi"/>
                <w:b/>
                <w:szCs w:val="24"/>
              </w:rPr>
              <w:t>Week 09:</w:t>
            </w:r>
          </w:p>
        </w:tc>
        <w:tc>
          <w:tcPr>
            <w:tcW w:w="8010" w:type="dxa"/>
            <w:vMerge w:val="restart"/>
          </w:tcPr>
          <w:p w14:paraId="578B510B" w14:textId="2ADFAC2A" w:rsidR="00D20450" w:rsidRPr="00A703C0" w:rsidRDefault="00D20450" w:rsidP="003A71D6">
            <w:pPr>
              <w:rPr>
                <w:rFonts w:asciiTheme="minorHAnsi" w:hAnsiTheme="minorHAnsi"/>
                <w:b/>
                <w:szCs w:val="24"/>
              </w:rPr>
            </w:pPr>
            <w:r>
              <w:t>  . Advanced Problem-solving</w:t>
            </w:r>
            <w:r>
              <w:br/>
            </w:r>
            <w:proofErr w:type="gramStart"/>
            <w:r>
              <w:t>    .</w:t>
            </w:r>
            <w:proofErr w:type="gramEnd"/>
            <w:r>
              <w:t xml:space="preserve"> Inheritance</w:t>
            </w:r>
            <w:r>
              <w:br/>
            </w:r>
            <w:proofErr w:type="gramStart"/>
            <w:r>
              <w:t>    .</w:t>
            </w:r>
            <w:proofErr w:type="gramEnd"/>
            <w:r>
              <w:t xml:space="preserve"> Interfaces and packages</w:t>
            </w:r>
            <w:r>
              <w:br/>
            </w:r>
            <w:proofErr w:type="gramStart"/>
            <w:r>
              <w:t>    .</w:t>
            </w:r>
            <w:proofErr w:type="gramEnd"/>
            <w:r>
              <w:t xml:space="preserve"> Multithreaded programming</w:t>
            </w:r>
            <w:r>
              <w:br/>
            </w:r>
            <w:proofErr w:type="gramStart"/>
            <w:r>
              <w:t>    .</w:t>
            </w:r>
            <w:proofErr w:type="gramEnd"/>
            <w:r>
              <w:t xml:space="preserve"> Event handling and graphic user interfaces (G.U.I.)</w:t>
            </w:r>
            <w:r>
              <w:br/>
            </w:r>
            <w:proofErr w:type="gramStart"/>
            <w:r>
              <w:t>    .</w:t>
            </w:r>
            <w:proofErr w:type="gramEnd"/>
            <w:r>
              <w:t xml:space="preserve"> Applets</w:t>
            </w:r>
            <w:r>
              <w:br/>
            </w:r>
            <w:proofErr w:type="gramStart"/>
            <w:r>
              <w:t>    .</w:t>
            </w:r>
            <w:proofErr w:type="gramEnd"/>
            <w:r>
              <w:t xml:space="preserve"> Visual Applications</w:t>
            </w:r>
          </w:p>
        </w:tc>
      </w:tr>
      <w:tr w:rsidR="00D20450" w:rsidRPr="00A703C0" w14:paraId="649ECE36" w14:textId="77777777" w:rsidTr="003A71D6">
        <w:tc>
          <w:tcPr>
            <w:tcW w:w="1530" w:type="dxa"/>
          </w:tcPr>
          <w:p w14:paraId="1C9D1DDD" w14:textId="77777777" w:rsidR="00D20450" w:rsidRPr="00A703C0" w:rsidRDefault="00D20450" w:rsidP="003A71D6">
            <w:pPr>
              <w:spacing w:before="60" w:after="40"/>
              <w:rPr>
                <w:rFonts w:asciiTheme="minorHAnsi" w:hAnsiTheme="minorHAnsi"/>
                <w:b/>
                <w:szCs w:val="24"/>
              </w:rPr>
            </w:pPr>
            <w:r w:rsidRPr="00A703C0">
              <w:rPr>
                <w:rFonts w:asciiTheme="minorHAnsi" w:hAnsiTheme="minorHAnsi"/>
                <w:b/>
                <w:szCs w:val="24"/>
              </w:rPr>
              <w:t>Week 10:</w:t>
            </w:r>
          </w:p>
        </w:tc>
        <w:tc>
          <w:tcPr>
            <w:tcW w:w="8010" w:type="dxa"/>
            <w:vMerge/>
          </w:tcPr>
          <w:p w14:paraId="528F7596" w14:textId="6BE206A1" w:rsidR="00D20450" w:rsidRPr="00A703C0" w:rsidRDefault="00D20450" w:rsidP="003A71D6">
            <w:pPr>
              <w:rPr>
                <w:rFonts w:asciiTheme="minorHAnsi" w:hAnsiTheme="minorHAnsi"/>
                <w:b/>
                <w:szCs w:val="24"/>
              </w:rPr>
            </w:pPr>
          </w:p>
        </w:tc>
      </w:tr>
      <w:tr w:rsidR="00D20450" w:rsidRPr="00A703C0" w14:paraId="7BAF0AFF" w14:textId="77777777" w:rsidTr="003A71D6">
        <w:tc>
          <w:tcPr>
            <w:tcW w:w="1530" w:type="dxa"/>
          </w:tcPr>
          <w:p w14:paraId="3B59DBD6" w14:textId="77777777" w:rsidR="00D20450" w:rsidRPr="00A703C0" w:rsidRDefault="00D20450" w:rsidP="003A71D6">
            <w:pPr>
              <w:spacing w:before="60" w:after="40"/>
              <w:rPr>
                <w:rFonts w:asciiTheme="minorHAnsi" w:hAnsiTheme="minorHAnsi"/>
                <w:b/>
                <w:szCs w:val="24"/>
              </w:rPr>
            </w:pPr>
            <w:r w:rsidRPr="00A703C0">
              <w:rPr>
                <w:rFonts w:asciiTheme="minorHAnsi" w:hAnsiTheme="minorHAnsi"/>
                <w:b/>
                <w:szCs w:val="24"/>
              </w:rPr>
              <w:t>Week 11:</w:t>
            </w:r>
          </w:p>
        </w:tc>
        <w:tc>
          <w:tcPr>
            <w:tcW w:w="8010" w:type="dxa"/>
            <w:vMerge/>
          </w:tcPr>
          <w:p w14:paraId="01538201" w14:textId="13B7D01B" w:rsidR="00D20450" w:rsidRPr="00A703C0" w:rsidRDefault="00D20450" w:rsidP="003A71D6">
            <w:pPr>
              <w:rPr>
                <w:rFonts w:asciiTheme="minorHAnsi" w:hAnsiTheme="minorHAnsi"/>
                <w:b/>
                <w:szCs w:val="24"/>
              </w:rPr>
            </w:pPr>
          </w:p>
        </w:tc>
      </w:tr>
      <w:tr w:rsidR="00D20450" w:rsidRPr="00A703C0" w14:paraId="72DB4AF4" w14:textId="77777777" w:rsidTr="003A71D6">
        <w:tc>
          <w:tcPr>
            <w:tcW w:w="1530" w:type="dxa"/>
          </w:tcPr>
          <w:p w14:paraId="0545C00B" w14:textId="77777777" w:rsidR="00D20450" w:rsidRPr="00A703C0" w:rsidRDefault="00D20450" w:rsidP="003A71D6">
            <w:pPr>
              <w:spacing w:before="60" w:after="40"/>
              <w:rPr>
                <w:rFonts w:asciiTheme="minorHAnsi" w:hAnsiTheme="minorHAnsi"/>
                <w:b/>
                <w:szCs w:val="24"/>
              </w:rPr>
            </w:pPr>
            <w:r w:rsidRPr="00A703C0">
              <w:rPr>
                <w:rFonts w:asciiTheme="minorHAnsi" w:hAnsiTheme="minorHAnsi"/>
                <w:b/>
                <w:szCs w:val="24"/>
              </w:rPr>
              <w:t>Week 12:</w:t>
            </w:r>
          </w:p>
        </w:tc>
        <w:tc>
          <w:tcPr>
            <w:tcW w:w="8010" w:type="dxa"/>
            <w:vMerge/>
          </w:tcPr>
          <w:p w14:paraId="5FE5181F" w14:textId="7697BEC7" w:rsidR="00D20450" w:rsidRPr="00A703C0" w:rsidRDefault="00D20450" w:rsidP="003A71D6">
            <w:pPr>
              <w:rPr>
                <w:rFonts w:asciiTheme="minorHAnsi" w:hAnsiTheme="minorHAnsi"/>
                <w:b/>
                <w:szCs w:val="24"/>
              </w:rPr>
            </w:pPr>
          </w:p>
        </w:tc>
      </w:tr>
      <w:tr w:rsidR="00D20450" w:rsidRPr="00A703C0" w14:paraId="63F184B6" w14:textId="77777777" w:rsidTr="003A71D6">
        <w:tc>
          <w:tcPr>
            <w:tcW w:w="1530" w:type="dxa"/>
          </w:tcPr>
          <w:p w14:paraId="61D76FD8" w14:textId="77777777" w:rsidR="00D20450" w:rsidRPr="00A703C0" w:rsidRDefault="00D20450" w:rsidP="003A71D6">
            <w:pPr>
              <w:spacing w:before="60" w:after="40"/>
              <w:rPr>
                <w:rFonts w:asciiTheme="minorHAnsi" w:hAnsiTheme="minorHAnsi"/>
                <w:b/>
                <w:szCs w:val="24"/>
              </w:rPr>
            </w:pPr>
            <w:r w:rsidRPr="00A703C0">
              <w:rPr>
                <w:rFonts w:asciiTheme="minorHAnsi" w:hAnsiTheme="minorHAnsi"/>
                <w:b/>
                <w:szCs w:val="24"/>
              </w:rPr>
              <w:t>Week 13:</w:t>
            </w:r>
          </w:p>
        </w:tc>
        <w:tc>
          <w:tcPr>
            <w:tcW w:w="8010" w:type="dxa"/>
            <w:vMerge/>
          </w:tcPr>
          <w:p w14:paraId="20EA9F64" w14:textId="72DC2BD7" w:rsidR="00D20450" w:rsidRPr="00A703C0" w:rsidRDefault="00D20450" w:rsidP="003A71D6">
            <w:pPr>
              <w:rPr>
                <w:rFonts w:asciiTheme="minorHAnsi" w:hAnsiTheme="minorHAnsi"/>
                <w:b/>
                <w:szCs w:val="24"/>
              </w:rPr>
            </w:pPr>
          </w:p>
        </w:tc>
      </w:tr>
      <w:tr w:rsidR="00D20450" w:rsidRPr="00A703C0" w14:paraId="479E4A16" w14:textId="77777777" w:rsidTr="003A71D6">
        <w:tc>
          <w:tcPr>
            <w:tcW w:w="1530" w:type="dxa"/>
          </w:tcPr>
          <w:p w14:paraId="437D1B99" w14:textId="77777777" w:rsidR="00D20450" w:rsidRPr="00A703C0" w:rsidRDefault="00D20450" w:rsidP="003A71D6">
            <w:pPr>
              <w:spacing w:before="60" w:after="40"/>
              <w:rPr>
                <w:rFonts w:asciiTheme="minorHAnsi" w:hAnsiTheme="minorHAnsi"/>
                <w:b/>
                <w:szCs w:val="24"/>
              </w:rPr>
            </w:pPr>
            <w:r w:rsidRPr="00A703C0">
              <w:rPr>
                <w:rFonts w:asciiTheme="minorHAnsi" w:hAnsiTheme="minorHAnsi"/>
                <w:b/>
                <w:szCs w:val="24"/>
              </w:rPr>
              <w:t>Week 14:</w:t>
            </w:r>
          </w:p>
        </w:tc>
        <w:tc>
          <w:tcPr>
            <w:tcW w:w="8010" w:type="dxa"/>
            <w:vMerge/>
          </w:tcPr>
          <w:p w14:paraId="3198A27C" w14:textId="4CA85349" w:rsidR="00D20450" w:rsidRPr="00A703C0" w:rsidRDefault="00D20450" w:rsidP="003A71D6">
            <w:pPr>
              <w:rPr>
                <w:rFonts w:asciiTheme="minorHAnsi" w:hAnsiTheme="minorHAnsi"/>
                <w:b/>
                <w:szCs w:val="24"/>
              </w:rPr>
            </w:pPr>
          </w:p>
        </w:tc>
      </w:tr>
      <w:tr w:rsidR="00D20450" w:rsidRPr="00A703C0" w14:paraId="51140347" w14:textId="77777777" w:rsidTr="003A71D6">
        <w:tc>
          <w:tcPr>
            <w:tcW w:w="1530" w:type="dxa"/>
          </w:tcPr>
          <w:p w14:paraId="1E8CFC12" w14:textId="77777777" w:rsidR="00D20450" w:rsidRPr="00A703C0" w:rsidRDefault="00D20450" w:rsidP="003A71D6">
            <w:pPr>
              <w:spacing w:before="60" w:after="40"/>
              <w:rPr>
                <w:rFonts w:asciiTheme="minorHAnsi" w:hAnsiTheme="minorHAnsi"/>
                <w:b/>
                <w:szCs w:val="24"/>
              </w:rPr>
            </w:pPr>
            <w:r w:rsidRPr="00A703C0">
              <w:rPr>
                <w:rFonts w:asciiTheme="minorHAnsi" w:hAnsiTheme="minorHAnsi"/>
                <w:b/>
                <w:szCs w:val="24"/>
              </w:rPr>
              <w:t>Week 15:</w:t>
            </w:r>
          </w:p>
        </w:tc>
        <w:tc>
          <w:tcPr>
            <w:tcW w:w="8010" w:type="dxa"/>
            <w:vMerge/>
          </w:tcPr>
          <w:p w14:paraId="21AEFC5B" w14:textId="4CEE4C78" w:rsidR="00D20450" w:rsidRPr="00A703C0" w:rsidRDefault="00D20450" w:rsidP="003A71D6">
            <w:pPr>
              <w:rPr>
                <w:rFonts w:asciiTheme="minorHAnsi" w:hAnsiTheme="minorHAnsi"/>
                <w:b/>
                <w:szCs w:val="24"/>
              </w:rPr>
            </w:pPr>
          </w:p>
        </w:tc>
      </w:tr>
    </w:tbl>
    <w:p w14:paraId="39594AEF" w14:textId="77777777" w:rsidR="00D170E9" w:rsidRPr="00A703C0" w:rsidRDefault="00D170E9" w:rsidP="00FA0029">
      <w:pPr>
        <w:rPr>
          <w:rFonts w:asciiTheme="minorHAnsi" w:hAnsiTheme="minorHAnsi"/>
          <w:b/>
          <w:caps/>
          <w:szCs w:val="24"/>
          <w:u w:val="single"/>
        </w:rPr>
      </w:pPr>
    </w:p>
    <w:p w14:paraId="55C2CF14" w14:textId="77777777" w:rsidR="00CD170D" w:rsidRPr="00A703C0" w:rsidRDefault="00CD170D" w:rsidP="00FA0029">
      <w:pPr>
        <w:pStyle w:val="Heading4"/>
        <w:ind w:right="0"/>
        <w:rPr>
          <w:rFonts w:asciiTheme="minorHAnsi" w:hAnsiTheme="minorHAnsi"/>
          <w:b/>
          <w:caps/>
          <w:szCs w:val="24"/>
          <w:u w:val="single"/>
        </w:rPr>
      </w:pPr>
      <w:r w:rsidRPr="00A703C0">
        <w:rPr>
          <w:rFonts w:asciiTheme="minorHAnsi" w:hAnsiTheme="minorHAnsi"/>
          <w:b/>
          <w:caps/>
          <w:szCs w:val="24"/>
          <w:u w:val="single"/>
        </w:rPr>
        <w:t>University ATTENDANCE POLICY:</w:t>
      </w:r>
    </w:p>
    <w:p w14:paraId="18647064" w14:textId="60386007" w:rsidR="001D381E" w:rsidRDefault="00CD170D" w:rsidP="00FA0029">
      <w:pPr>
        <w:rPr>
          <w:rFonts w:asciiTheme="minorHAnsi" w:hAnsiTheme="minorHAnsi"/>
          <w:szCs w:val="24"/>
        </w:rPr>
      </w:pPr>
      <w:r w:rsidRPr="00A703C0">
        <w:rPr>
          <w:rFonts w:asciiTheme="minorHAnsi" w:hAnsiTheme="minorHAnsi"/>
          <w:szCs w:val="24"/>
        </w:rPr>
        <w:t xml:space="preserve">Lincoln University uses the class method of teaching, which assumes that each student has something to contribute and something to gain by attending class. It further assumes that there is much more instruction absorbed in the classroom than can be tested on examinations. </w:t>
      </w:r>
      <w:r w:rsidRPr="00A703C0">
        <w:rPr>
          <w:rFonts w:asciiTheme="minorHAnsi" w:hAnsiTheme="minorHAnsi"/>
          <w:szCs w:val="24"/>
        </w:rPr>
        <w:lastRenderedPageBreak/>
        <w:t>Therefore, students are expected to attend all regularly scheduled class meetings and should exhibit good faith in this regard.</w:t>
      </w:r>
    </w:p>
    <w:p w14:paraId="2D955844" w14:textId="77777777" w:rsidR="00B40C4B" w:rsidRDefault="00B40C4B" w:rsidP="00FA0029">
      <w:pPr>
        <w:rPr>
          <w:rFonts w:asciiTheme="minorHAnsi" w:hAnsiTheme="minorHAnsi"/>
          <w:szCs w:val="24"/>
        </w:rPr>
      </w:pPr>
    </w:p>
    <w:p w14:paraId="7898A7A8" w14:textId="1BC5AA7C" w:rsidR="00B40C4B" w:rsidRDefault="00B40C4B" w:rsidP="00FA0029">
      <w:pPr>
        <w:rPr>
          <w:rFonts w:asciiTheme="minorHAnsi" w:hAnsiTheme="minorHAnsi"/>
          <w:szCs w:val="24"/>
        </w:rPr>
      </w:pPr>
      <w:r>
        <w:rPr>
          <w:rFonts w:asciiTheme="minorHAnsi" w:hAnsiTheme="minorHAnsi"/>
          <w:szCs w:val="24"/>
        </w:rPr>
        <w:t>Please note the following (click the link below for more detailed information):</w:t>
      </w:r>
    </w:p>
    <w:p w14:paraId="7A35BBF7" w14:textId="77777777" w:rsidR="005A7E54" w:rsidRDefault="0020624F" w:rsidP="005A7E54">
      <w:pPr>
        <w:pStyle w:val="ListParagraph"/>
        <w:numPr>
          <w:ilvl w:val="0"/>
          <w:numId w:val="7"/>
        </w:numPr>
        <w:rPr>
          <w:rFonts w:asciiTheme="minorHAnsi" w:hAnsiTheme="minorHAnsi"/>
          <w:szCs w:val="24"/>
        </w:rPr>
      </w:pPr>
      <w:r w:rsidRPr="005A7E54">
        <w:rPr>
          <w:rFonts w:asciiTheme="minorHAnsi" w:hAnsiTheme="minorHAnsi"/>
          <w:b/>
          <w:szCs w:val="24"/>
        </w:rPr>
        <w:t>Four</w:t>
      </w:r>
      <w:r w:rsidRPr="00B40C4B">
        <w:rPr>
          <w:rFonts w:asciiTheme="minorHAnsi" w:hAnsiTheme="minorHAnsi"/>
          <w:szCs w:val="24"/>
        </w:rPr>
        <w:t xml:space="preserve"> absences may result in an automatic failure in the course. </w:t>
      </w:r>
    </w:p>
    <w:p w14:paraId="0BD61A8B" w14:textId="77777777" w:rsidR="005A7E54" w:rsidRDefault="0020624F" w:rsidP="005A7E54">
      <w:pPr>
        <w:pStyle w:val="ListParagraph"/>
        <w:numPr>
          <w:ilvl w:val="0"/>
          <w:numId w:val="7"/>
        </w:numPr>
        <w:rPr>
          <w:rFonts w:asciiTheme="minorHAnsi" w:hAnsiTheme="minorHAnsi"/>
          <w:szCs w:val="24"/>
        </w:rPr>
      </w:pPr>
      <w:r w:rsidRPr="005A7E54">
        <w:rPr>
          <w:rFonts w:asciiTheme="minorHAnsi" w:hAnsiTheme="minorHAnsi"/>
          <w:b/>
          <w:szCs w:val="24"/>
        </w:rPr>
        <w:t>Three</w:t>
      </w:r>
      <w:r w:rsidRPr="005A7E54">
        <w:rPr>
          <w:rFonts w:asciiTheme="minorHAnsi" w:hAnsiTheme="minorHAnsi"/>
          <w:szCs w:val="24"/>
        </w:rPr>
        <w:t xml:space="preserve"> tardy arrivals may be counted as one absence. </w:t>
      </w:r>
    </w:p>
    <w:p w14:paraId="05F12499" w14:textId="7D2D8CAD" w:rsidR="0011266D" w:rsidRDefault="0020624F" w:rsidP="005A7E54">
      <w:pPr>
        <w:pStyle w:val="ListParagraph"/>
        <w:numPr>
          <w:ilvl w:val="0"/>
          <w:numId w:val="7"/>
        </w:numPr>
        <w:rPr>
          <w:rFonts w:asciiTheme="minorHAnsi" w:hAnsiTheme="minorHAnsi"/>
          <w:szCs w:val="24"/>
        </w:rPr>
      </w:pPr>
      <w:r w:rsidRPr="005A7E54">
        <w:rPr>
          <w:rFonts w:asciiTheme="minorHAnsi" w:hAnsiTheme="minorHAnsi"/>
          <w:szCs w:val="24"/>
        </w:rPr>
        <w:t xml:space="preserve">Absences will be counted starting </w:t>
      </w:r>
      <w:proofErr w:type="gramStart"/>
      <w:r w:rsidR="00F12139">
        <w:rPr>
          <w:rFonts w:asciiTheme="minorHAnsi" w:hAnsiTheme="minorHAnsi"/>
          <w:b/>
          <w:szCs w:val="24"/>
        </w:rPr>
        <w:t xml:space="preserve">January </w:t>
      </w:r>
      <w:r w:rsidR="00840F37" w:rsidRPr="00840F37">
        <w:rPr>
          <w:rFonts w:asciiTheme="minorHAnsi" w:hAnsiTheme="minorHAnsi"/>
          <w:b/>
          <w:szCs w:val="24"/>
        </w:rPr>
        <w:t xml:space="preserve"> 2</w:t>
      </w:r>
      <w:r w:rsidR="00F12139">
        <w:rPr>
          <w:rFonts w:asciiTheme="minorHAnsi" w:hAnsiTheme="minorHAnsi"/>
          <w:b/>
          <w:szCs w:val="24"/>
        </w:rPr>
        <w:t>5</w:t>
      </w:r>
      <w:proofErr w:type="gramEnd"/>
      <w:r w:rsidR="0011266D" w:rsidRPr="00840F37">
        <w:rPr>
          <w:rFonts w:asciiTheme="minorHAnsi" w:hAnsiTheme="minorHAnsi"/>
          <w:b/>
          <w:szCs w:val="24"/>
        </w:rPr>
        <w:t>, 201</w:t>
      </w:r>
      <w:r w:rsidR="00F12139">
        <w:rPr>
          <w:rFonts w:asciiTheme="minorHAnsi" w:hAnsiTheme="minorHAnsi"/>
          <w:b/>
          <w:szCs w:val="24"/>
        </w:rPr>
        <w:t>6</w:t>
      </w:r>
    </w:p>
    <w:p w14:paraId="0FAEB2C1" w14:textId="4BDEEF6F" w:rsidR="0020624F" w:rsidRPr="005A7E54" w:rsidRDefault="0020624F" w:rsidP="005A7E54">
      <w:pPr>
        <w:pStyle w:val="ListParagraph"/>
        <w:numPr>
          <w:ilvl w:val="0"/>
          <w:numId w:val="7"/>
        </w:numPr>
        <w:rPr>
          <w:rFonts w:asciiTheme="minorHAnsi" w:hAnsiTheme="minorHAnsi"/>
          <w:szCs w:val="24"/>
        </w:rPr>
      </w:pPr>
      <w:r w:rsidRPr="005A7E54">
        <w:rPr>
          <w:rFonts w:asciiTheme="minorHAnsi" w:hAnsiTheme="minorHAnsi"/>
          <w:szCs w:val="24"/>
        </w:rPr>
        <w:t xml:space="preserve">In case of illness, death in the family, or other extenuating circumstances, the student must present documented evidence of inability to attend classes to the </w:t>
      </w:r>
      <w:r w:rsidR="0011266D">
        <w:rPr>
          <w:rFonts w:asciiTheme="minorHAnsi" w:hAnsiTheme="minorHAnsi"/>
          <w:szCs w:val="24"/>
        </w:rPr>
        <w:t xml:space="preserve">instructor, </w:t>
      </w:r>
      <w:r w:rsidRPr="005A7E54">
        <w:rPr>
          <w:rFonts w:asciiTheme="minorHAnsi" w:hAnsiTheme="minorHAnsi"/>
          <w:szCs w:val="24"/>
        </w:rPr>
        <w:t>Vice President for Student Affairs and Enrollment Management. However, in such cases the student is responsible for all work missed during those absences.</w:t>
      </w:r>
    </w:p>
    <w:p w14:paraId="32B7F9D0" w14:textId="2EC2CBC2" w:rsidR="00204FBA" w:rsidRDefault="00FA199A" w:rsidP="00FA0029">
      <w:pPr>
        <w:spacing w:before="40" w:after="40"/>
      </w:pPr>
      <w:r>
        <w:t xml:space="preserve">More detailed information available at the following link: </w:t>
      </w:r>
      <w:hyperlink r:id="rId9" w:history="1">
        <w:r w:rsidR="00B74860" w:rsidRPr="00055DC2">
          <w:rPr>
            <w:rStyle w:val="Hyperlink"/>
          </w:rPr>
          <w:t>http://www.lincoln.edu/registrar/2014Catalog.pdf</w:t>
        </w:r>
      </w:hyperlink>
    </w:p>
    <w:p w14:paraId="727094B8" w14:textId="77777777" w:rsidR="00B74860" w:rsidRPr="00A703C0" w:rsidRDefault="00B74860" w:rsidP="00FA0029">
      <w:pPr>
        <w:spacing w:before="40" w:after="40"/>
        <w:rPr>
          <w:rFonts w:asciiTheme="minorHAnsi" w:hAnsiTheme="minorHAnsi"/>
          <w:b/>
          <w:szCs w:val="24"/>
          <w:u w:val="single"/>
        </w:rPr>
      </w:pPr>
    </w:p>
    <w:p w14:paraId="595711A2" w14:textId="4D1ECBA1" w:rsidR="00CD170D" w:rsidRPr="00A703C0" w:rsidRDefault="00CD170D" w:rsidP="00FA0029">
      <w:pPr>
        <w:spacing w:before="40" w:after="40"/>
        <w:rPr>
          <w:rFonts w:asciiTheme="minorHAnsi" w:hAnsiTheme="minorHAnsi"/>
          <w:b/>
          <w:szCs w:val="24"/>
          <w:u w:val="single"/>
        </w:rPr>
      </w:pPr>
      <w:r w:rsidRPr="00A703C0">
        <w:rPr>
          <w:rFonts w:asciiTheme="minorHAnsi" w:hAnsiTheme="minorHAnsi"/>
          <w:b/>
          <w:szCs w:val="24"/>
          <w:u w:val="single"/>
        </w:rPr>
        <w:t>STUDENTS WITH DISABILITIES STATEMENT:</w:t>
      </w:r>
    </w:p>
    <w:p w14:paraId="7C4C4F69" w14:textId="77777777" w:rsidR="00CD170D" w:rsidRPr="00A703C0" w:rsidRDefault="00CD170D" w:rsidP="00FA0029">
      <w:pPr>
        <w:spacing w:before="40" w:after="40"/>
        <w:rPr>
          <w:rFonts w:asciiTheme="minorHAnsi" w:hAnsiTheme="minorHAnsi"/>
          <w:b/>
          <w:szCs w:val="24"/>
        </w:rPr>
      </w:pPr>
      <w:r w:rsidRPr="00A703C0">
        <w:rPr>
          <w:rStyle w:val="style21"/>
          <w:rFonts w:asciiTheme="minorHAnsi" w:hAnsiTheme="minorHAnsi"/>
          <w:szCs w:val="24"/>
        </w:rPr>
        <w:t>Lincoln University is committed to non-discrimination of students with disabilities and therefore ensures that they have equal access to higher education, programs, activities, and services in order to achieve full participation and integration into the University.  In keeping with the philosophies of the mission and vision of the University, the Office of Student Support Services, through the Services for Students with Disabilities (SSD) Program, provides an array of support services and reasonable accommodations for students with special needs and/or disabilities as defined by Section 504 of the Rehabilitation Act of 1973 and the Americans with Disabilities Act of 1990.  The Services for Students with Disabilities Program seeks to promote awareness and a campus environment in which accommodating students with special needs and/or disabilities is natural extension of the University’s goal.</w:t>
      </w:r>
    </w:p>
    <w:p w14:paraId="52A7C01B" w14:textId="77777777" w:rsidR="001D381E" w:rsidRPr="00A703C0" w:rsidRDefault="001D381E" w:rsidP="00FA0029">
      <w:pPr>
        <w:spacing w:before="40" w:after="40"/>
        <w:rPr>
          <w:rFonts w:asciiTheme="minorHAnsi" w:hAnsiTheme="minorHAnsi"/>
          <w:szCs w:val="24"/>
        </w:rPr>
      </w:pPr>
      <w:r w:rsidRPr="00A703C0">
        <w:rPr>
          <w:rFonts w:asciiTheme="minorHAnsi" w:hAnsiTheme="minorHAnsi"/>
          <w:szCs w:val="24"/>
        </w:rPr>
        <w:t>Any student with a documented disability should contact the Office of Student Support Services.</w:t>
      </w:r>
    </w:p>
    <w:p w14:paraId="0881AA99" w14:textId="77777777" w:rsidR="001D381E" w:rsidRPr="00A703C0" w:rsidRDefault="005815B8" w:rsidP="00FA0029">
      <w:pPr>
        <w:spacing w:before="40" w:after="40"/>
        <w:rPr>
          <w:rFonts w:asciiTheme="minorHAnsi" w:hAnsiTheme="minorHAnsi"/>
          <w:szCs w:val="24"/>
        </w:rPr>
      </w:pPr>
      <w:hyperlink r:id="rId10" w:history="1">
        <w:r w:rsidR="001D381E" w:rsidRPr="00A703C0">
          <w:rPr>
            <w:rStyle w:val="Hyperlink"/>
            <w:rFonts w:asciiTheme="minorHAnsi" w:hAnsiTheme="minorHAnsi"/>
            <w:szCs w:val="24"/>
          </w:rPr>
          <w:t>http://www.lincoln.edu/studentservices/index.html</w:t>
        </w:r>
      </w:hyperlink>
    </w:p>
    <w:p w14:paraId="177BBD69" w14:textId="77777777" w:rsidR="00CD170D" w:rsidRPr="00A703C0" w:rsidRDefault="00CD170D" w:rsidP="00FA0029">
      <w:pPr>
        <w:tabs>
          <w:tab w:val="left" w:pos="-90"/>
          <w:tab w:val="left" w:pos="180"/>
          <w:tab w:val="left" w:pos="540"/>
        </w:tabs>
        <w:spacing w:before="60"/>
        <w:rPr>
          <w:rFonts w:asciiTheme="minorHAnsi" w:hAnsiTheme="minorHAnsi"/>
          <w:szCs w:val="24"/>
          <w:u w:val="single"/>
        </w:rPr>
      </w:pPr>
    </w:p>
    <w:p w14:paraId="011E1C98" w14:textId="77777777" w:rsidR="00CD170D" w:rsidRPr="00A703C0" w:rsidRDefault="00CD170D" w:rsidP="00FA0029">
      <w:pPr>
        <w:rPr>
          <w:rFonts w:asciiTheme="minorHAnsi" w:hAnsiTheme="minorHAnsi"/>
          <w:b/>
          <w:szCs w:val="24"/>
          <w:u w:val="single"/>
        </w:rPr>
      </w:pPr>
      <w:r w:rsidRPr="00A703C0">
        <w:rPr>
          <w:rFonts w:asciiTheme="minorHAnsi" w:hAnsiTheme="minorHAnsi"/>
          <w:b/>
          <w:szCs w:val="24"/>
          <w:u w:val="single"/>
        </w:rPr>
        <w:t>UNIVERSITY ACADEMIC INTEGRITY STATEMENT:</w:t>
      </w:r>
    </w:p>
    <w:p w14:paraId="3CD830EC" w14:textId="3E75C391" w:rsidR="00CD170D" w:rsidRPr="00456CAB" w:rsidRDefault="00CD170D" w:rsidP="00FA0029">
      <w:pPr>
        <w:rPr>
          <w:rFonts w:asciiTheme="minorHAnsi" w:hAnsiTheme="minorHAnsi"/>
          <w:szCs w:val="24"/>
        </w:rPr>
      </w:pPr>
      <w:r w:rsidRPr="00A703C0">
        <w:rPr>
          <w:rFonts w:asciiTheme="minorHAnsi" w:hAnsiTheme="minorHAnsi"/>
          <w:szCs w:val="24"/>
        </w:rPr>
        <w:t xml:space="preserve">Students are responsible for proper conduct and integrity in all of their scholastic work. They must follow a professor's instructions when completing tests, homework, and laboratory reports, and must ask for clarification if the instructions are not clear. In general, students should not give or receive aid when taking exams, or exceed the time limitations specified by the professor. In seeking the truth, in learning to think critically, and in preparing for a life of constructive service, honesty is imperative. Honesty in the classroom and in the preparation of papers is therefore expected of all students. Each student has the responsibility to submit work </w:t>
      </w:r>
      <w:r w:rsidRPr="00456CAB">
        <w:rPr>
          <w:rFonts w:asciiTheme="minorHAnsi" w:hAnsiTheme="minorHAnsi"/>
          <w:szCs w:val="24"/>
        </w:rPr>
        <w:t xml:space="preserve">that is uniquely his or her own. All of this work must be done in accordance with established principles of academic integrity.     </w:t>
      </w:r>
    </w:p>
    <w:p w14:paraId="52F0FE29" w14:textId="0A3EE461" w:rsidR="00CD170D" w:rsidRPr="00456CAB" w:rsidRDefault="005815B8" w:rsidP="00FA0029">
      <w:pPr>
        <w:rPr>
          <w:rFonts w:asciiTheme="minorHAnsi" w:hAnsiTheme="minorHAnsi"/>
        </w:rPr>
      </w:pPr>
      <w:hyperlink r:id="rId11" w:history="1">
        <w:r w:rsidR="00B74860" w:rsidRPr="00456CAB">
          <w:rPr>
            <w:rStyle w:val="Hyperlink"/>
            <w:rFonts w:asciiTheme="minorHAnsi" w:hAnsiTheme="minorHAnsi"/>
          </w:rPr>
          <w:t>http://www.lincoln.edu/registrar/2014Catalog.pdf</w:t>
        </w:r>
      </w:hyperlink>
    </w:p>
    <w:p w14:paraId="4262F254" w14:textId="77777777" w:rsidR="00B74860" w:rsidRPr="00456CAB" w:rsidRDefault="00B74860" w:rsidP="00FA0029">
      <w:pPr>
        <w:rPr>
          <w:rFonts w:asciiTheme="minorHAnsi" w:hAnsiTheme="minorHAnsi"/>
          <w:szCs w:val="24"/>
        </w:rPr>
      </w:pPr>
    </w:p>
    <w:p w14:paraId="031896C6" w14:textId="56C93DD9" w:rsidR="00456CAB" w:rsidRPr="00456CAB" w:rsidRDefault="00456CAB" w:rsidP="00456CAB">
      <w:pPr>
        <w:contextualSpacing/>
        <w:rPr>
          <w:rFonts w:asciiTheme="minorHAnsi" w:hAnsiTheme="minorHAnsi"/>
          <w:b/>
          <w:u w:val="single"/>
        </w:rPr>
      </w:pPr>
      <w:r w:rsidRPr="00456CAB">
        <w:rPr>
          <w:rFonts w:asciiTheme="minorHAnsi" w:hAnsiTheme="minorHAnsi"/>
          <w:b/>
          <w:u w:val="single"/>
        </w:rPr>
        <w:t>POLICY ON ELECTRONIC DEVICES IN CLASSROOM:</w:t>
      </w:r>
    </w:p>
    <w:p w14:paraId="1109A951" w14:textId="04E34BD1" w:rsidR="00486146" w:rsidRDefault="0089762D" w:rsidP="00FA0029">
      <w:pPr>
        <w:rPr>
          <w:rFonts w:asciiTheme="minorHAnsi" w:hAnsiTheme="minorHAnsi"/>
        </w:rPr>
      </w:pPr>
      <w:r>
        <w:rPr>
          <w:rFonts w:asciiTheme="minorHAnsi" w:hAnsiTheme="minorHAnsi"/>
        </w:rPr>
        <w:t>Cellphone</w:t>
      </w:r>
      <w:r w:rsidR="00F27ACE">
        <w:rPr>
          <w:rFonts w:asciiTheme="minorHAnsi" w:hAnsiTheme="minorHAnsi"/>
        </w:rPr>
        <w:t xml:space="preserve"> and other electronic devices</w:t>
      </w:r>
      <w:r>
        <w:rPr>
          <w:rFonts w:asciiTheme="minorHAnsi" w:hAnsiTheme="minorHAnsi"/>
        </w:rPr>
        <w:t xml:space="preserve"> use </w:t>
      </w:r>
      <w:proofErr w:type="gramStart"/>
      <w:r>
        <w:rPr>
          <w:rFonts w:asciiTheme="minorHAnsi" w:hAnsiTheme="minorHAnsi"/>
        </w:rPr>
        <w:t>is</w:t>
      </w:r>
      <w:proofErr w:type="gramEnd"/>
      <w:r>
        <w:rPr>
          <w:rFonts w:asciiTheme="minorHAnsi" w:hAnsiTheme="minorHAnsi"/>
        </w:rPr>
        <w:t xml:space="preserve"> not permitted at any time during class (unless instructed to do so by the instructor). </w:t>
      </w:r>
      <w:r w:rsidR="002E0186">
        <w:rPr>
          <w:rFonts w:asciiTheme="minorHAnsi" w:hAnsiTheme="minorHAnsi"/>
        </w:rPr>
        <w:t>Cellphones</w:t>
      </w:r>
      <w:r w:rsidR="00C06AAF">
        <w:rPr>
          <w:rFonts w:asciiTheme="minorHAnsi" w:hAnsiTheme="minorHAnsi"/>
        </w:rPr>
        <w:t xml:space="preserve"> and other electronic device</w:t>
      </w:r>
      <w:r w:rsidR="002E0186">
        <w:rPr>
          <w:rFonts w:asciiTheme="minorHAnsi" w:hAnsiTheme="minorHAnsi"/>
        </w:rPr>
        <w:t xml:space="preserve"> must be put away out of sight during the entire class.</w:t>
      </w:r>
      <w:r w:rsidR="00B274CB">
        <w:rPr>
          <w:rFonts w:asciiTheme="minorHAnsi" w:hAnsiTheme="minorHAnsi"/>
        </w:rPr>
        <w:t xml:space="preserve"> Failure to put away phones completely out of sight will lead to immediate dismissal from class</w:t>
      </w:r>
      <w:r w:rsidR="00486146">
        <w:rPr>
          <w:rFonts w:asciiTheme="minorHAnsi" w:hAnsiTheme="minorHAnsi"/>
        </w:rPr>
        <w:t xml:space="preserve"> and you will be marked absent for the day.</w:t>
      </w:r>
    </w:p>
    <w:sectPr w:rsidR="00486146" w:rsidSect="004F65F6">
      <w:footerReference w:type="even" r:id="rId12"/>
      <w:footerReference w:type="default" r:id="rId13"/>
      <w:pgSz w:w="12240" w:h="15840"/>
      <w:pgMar w:top="1008" w:right="1224" w:bottom="1008" w:left="1296" w:header="720" w:footer="93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7FB16" w14:textId="77777777" w:rsidR="00FE545D" w:rsidRDefault="00FE545D">
      <w:r>
        <w:separator/>
      </w:r>
    </w:p>
  </w:endnote>
  <w:endnote w:type="continuationSeparator" w:id="0">
    <w:p w14:paraId="7754D52B" w14:textId="77777777" w:rsidR="00FE545D" w:rsidRDefault="00FE5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851C1" w14:textId="77777777" w:rsidR="00541515" w:rsidRDefault="005415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D54457" w14:textId="77777777" w:rsidR="00541515" w:rsidRDefault="0054151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1350A" w14:textId="77777777" w:rsidR="00541515" w:rsidRDefault="005415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15B8">
      <w:rPr>
        <w:rStyle w:val="PageNumber"/>
        <w:noProof/>
      </w:rPr>
      <w:t>1</w:t>
    </w:r>
    <w:r>
      <w:rPr>
        <w:rStyle w:val="PageNumber"/>
      </w:rPr>
      <w:fldChar w:fldCharType="end"/>
    </w:r>
  </w:p>
  <w:p w14:paraId="2A0CA676" w14:textId="77777777" w:rsidR="00541515" w:rsidRDefault="00541515">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Pr>
        <w:rFonts w:ascii="Century Schoolbook" w:hAnsi="Century Schoolbook"/>
        <w:sz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9E861" w14:textId="77777777" w:rsidR="00FE545D" w:rsidRDefault="00FE545D">
      <w:r>
        <w:separator/>
      </w:r>
    </w:p>
  </w:footnote>
  <w:footnote w:type="continuationSeparator" w:id="0">
    <w:p w14:paraId="61B3D4FB" w14:textId="77777777" w:rsidR="00FE545D" w:rsidRDefault="00FE545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9292DC5"/>
    <w:multiLevelType w:val="hybridMultilevel"/>
    <w:tmpl w:val="22A0A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57EEF"/>
    <w:multiLevelType w:val="hybridMultilevel"/>
    <w:tmpl w:val="B7C0E0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891C27"/>
    <w:multiLevelType w:val="hybridMultilevel"/>
    <w:tmpl w:val="AD9856C0"/>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D44D6E"/>
    <w:multiLevelType w:val="hybridMultilevel"/>
    <w:tmpl w:val="8F260E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452AFB"/>
    <w:multiLevelType w:val="hybridMultilevel"/>
    <w:tmpl w:val="1D48D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876F07"/>
    <w:multiLevelType w:val="hybridMultilevel"/>
    <w:tmpl w:val="765C28DA"/>
    <w:lvl w:ilvl="0" w:tplc="9468F726">
      <w:start w:val="1"/>
      <w:numFmt w:val="bullet"/>
      <w:lvlText w:val=""/>
      <w:lvlJc w:val="left"/>
      <w:pPr>
        <w:tabs>
          <w:tab w:val="num" w:pos="720"/>
        </w:tabs>
        <w:ind w:left="720" w:hanging="360"/>
      </w:pPr>
      <w:rPr>
        <w:rFonts w:ascii="Symbol" w:hAnsi="Symbol" w:hint="default"/>
        <w:sz w:val="20"/>
      </w:rPr>
    </w:lvl>
    <w:lvl w:ilvl="1" w:tplc="1F627D98" w:tentative="1">
      <w:start w:val="1"/>
      <w:numFmt w:val="bullet"/>
      <w:lvlText w:val="o"/>
      <w:lvlJc w:val="left"/>
      <w:pPr>
        <w:tabs>
          <w:tab w:val="num" w:pos="1440"/>
        </w:tabs>
        <w:ind w:left="1440" w:hanging="360"/>
      </w:pPr>
      <w:rPr>
        <w:rFonts w:ascii="Courier New" w:hAnsi="Courier New" w:hint="default"/>
        <w:sz w:val="20"/>
      </w:rPr>
    </w:lvl>
    <w:lvl w:ilvl="2" w:tplc="9028D1D8" w:tentative="1">
      <w:start w:val="1"/>
      <w:numFmt w:val="bullet"/>
      <w:lvlText w:val=""/>
      <w:lvlJc w:val="left"/>
      <w:pPr>
        <w:tabs>
          <w:tab w:val="num" w:pos="2160"/>
        </w:tabs>
        <w:ind w:left="2160" w:hanging="360"/>
      </w:pPr>
      <w:rPr>
        <w:rFonts w:ascii="Wingdings" w:hAnsi="Wingdings" w:hint="default"/>
        <w:sz w:val="20"/>
      </w:rPr>
    </w:lvl>
    <w:lvl w:ilvl="3" w:tplc="0B5AC51A" w:tentative="1">
      <w:start w:val="1"/>
      <w:numFmt w:val="bullet"/>
      <w:lvlText w:val=""/>
      <w:lvlJc w:val="left"/>
      <w:pPr>
        <w:tabs>
          <w:tab w:val="num" w:pos="2880"/>
        </w:tabs>
        <w:ind w:left="2880" w:hanging="360"/>
      </w:pPr>
      <w:rPr>
        <w:rFonts w:ascii="Wingdings" w:hAnsi="Wingdings" w:hint="default"/>
        <w:sz w:val="20"/>
      </w:rPr>
    </w:lvl>
    <w:lvl w:ilvl="4" w:tplc="F19806FE" w:tentative="1">
      <w:start w:val="1"/>
      <w:numFmt w:val="bullet"/>
      <w:lvlText w:val=""/>
      <w:lvlJc w:val="left"/>
      <w:pPr>
        <w:tabs>
          <w:tab w:val="num" w:pos="3600"/>
        </w:tabs>
        <w:ind w:left="3600" w:hanging="360"/>
      </w:pPr>
      <w:rPr>
        <w:rFonts w:ascii="Wingdings" w:hAnsi="Wingdings" w:hint="default"/>
        <w:sz w:val="20"/>
      </w:rPr>
    </w:lvl>
    <w:lvl w:ilvl="5" w:tplc="A16082B8" w:tentative="1">
      <w:start w:val="1"/>
      <w:numFmt w:val="bullet"/>
      <w:lvlText w:val=""/>
      <w:lvlJc w:val="left"/>
      <w:pPr>
        <w:tabs>
          <w:tab w:val="num" w:pos="4320"/>
        </w:tabs>
        <w:ind w:left="4320" w:hanging="360"/>
      </w:pPr>
      <w:rPr>
        <w:rFonts w:ascii="Wingdings" w:hAnsi="Wingdings" w:hint="default"/>
        <w:sz w:val="20"/>
      </w:rPr>
    </w:lvl>
    <w:lvl w:ilvl="6" w:tplc="5DBEB6C2" w:tentative="1">
      <w:start w:val="1"/>
      <w:numFmt w:val="bullet"/>
      <w:lvlText w:val=""/>
      <w:lvlJc w:val="left"/>
      <w:pPr>
        <w:tabs>
          <w:tab w:val="num" w:pos="5040"/>
        </w:tabs>
        <w:ind w:left="5040" w:hanging="360"/>
      </w:pPr>
      <w:rPr>
        <w:rFonts w:ascii="Wingdings" w:hAnsi="Wingdings" w:hint="default"/>
        <w:sz w:val="20"/>
      </w:rPr>
    </w:lvl>
    <w:lvl w:ilvl="7" w:tplc="C194EB36" w:tentative="1">
      <w:start w:val="1"/>
      <w:numFmt w:val="bullet"/>
      <w:lvlText w:val=""/>
      <w:lvlJc w:val="left"/>
      <w:pPr>
        <w:tabs>
          <w:tab w:val="num" w:pos="5760"/>
        </w:tabs>
        <w:ind w:left="5760" w:hanging="360"/>
      </w:pPr>
      <w:rPr>
        <w:rFonts w:ascii="Wingdings" w:hAnsi="Wingdings" w:hint="default"/>
        <w:sz w:val="20"/>
      </w:rPr>
    </w:lvl>
    <w:lvl w:ilvl="8" w:tplc="FF587300" w:tentative="1">
      <w:start w:val="1"/>
      <w:numFmt w:val="bullet"/>
      <w:lvlText w:val=""/>
      <w:lvlJc w:val="left"/>
      <w:pPr>
        <w:tabs>
          <w:tab w:val="num" w:pos="6480"/>
        </w:tabs>
        <w:ind w:left="6480" w:hanging="360"/>
      </w:pPr>
      <w:rPr>
        <w:rFonts w:ascii="Wingdings" w:hAnsi="Wingdings" w:hint="default"/>
        <w:sz w:val="20"/>
      </w:rPr>
    </w:lvl>
  </w:abstractNum>
  <w:abstractNum w:abstractNumId="7">
    <w:nsid w:val="27355F63"/>
    <w:multiLevelType w:val="hybridMultilevel"/>
    <w:tmpl w:val="41DE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7E3D27"/>
    <w:multiLevelType w:val="hybridMultilevel"/>
    <w:tmpl w:val="510220A6"/>
    <w:lvl w:ilvl="0" w:tplc="6FE679DC">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F1269F"/>
    <w:multiLevelType w:val="hybridMultilevel"/>
    <w:tmpl w:val="8BB8AC5A"/>
    <w:lvl w:ilvl="0" w:tplc="96F46DC4">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nsid w:val="2D362039"/>
    <w:multiLevelType w:val="hybridMultilevel"/>
    <w:tmpl w:val="D3BC706C"/>
    <w:lvl w:ilvl="0" w:tplc="4392345E">
      <w:start w:val="1"/>
      <w:numFmt w:val="upperRoman"/>
      <w:lvlText w:val="%1."/>
      <w:lvlJc w:val="left"/>
      <w:pPr>
        <w:tabs>
          <w:tab w:val="num" w:pos="1080"/>
        </w:tabs>
        <w:ind w:left="1080" w:hanging="720"/>
      </w:pPr>
      <w:rPr>
        <w:rFonts w:hint="default"/>
        <w:b w:val="0"/>
        <w:color w:val="auto"/>
      </w:rPr>
    </w:lvl>
    <w:lvl w:ilvl="1" w:tplc="04090019">
      <w:start w:val="1"/>
      <w:numFmt w:val="lowerLetter"/>
      <w:lvlText w:val="%2."/>
      <w:lvlJc w:val="left"/>
      <w:pPr>
        <w:tabs>
          <w:tab w:val="num" w:pos="1440"/>
        </w:tabs>
        <w:ind w:left="1440" w:hanging="360"/>
      </w:pPr>
    </w:lvl>
    <w:lvl w:ilvl="2" w:tplc="7D842396">
      <w:start w:val="1"/>
      <w:numFmt w:val="decimal"/>
      <w:lvlText w:val="%3."/>
      <w:lvlJc w:val="left"/>
      <w:pPr>
        <w:tabs>
          <w:tab w:val="num" w:pos="2340"/>
        </w:tabs>
        <w:ind w:left="2340" w:hanging="360"/>
      </w:pPr>
      <w:rPr>
        <w:rFonts w:hint="default"/>
        <w:b w:val="0"/>
        <w:color w:val="auto"/>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rPr>
        <w:rFonts w:hint="default"/>
        <w:b w:val="0"/>
        <w:color w:val="auto"/>
      </w:rPr>
    </w:lvl>
    <w:lvl w:ilvl="5" w:tplc="3A4C8ED6">
      <w:start w:val="1"/>
      <w:numFmt w:val="upperLetter"/>
      <w:lvlText w:val="%6."/>
      <w:lvlJc w:val="left"/>
      <w:pPr>
        <w:tabs>
          <w:tab w:val="num" w:pos="4500"/>
        </w:tabs>
        <w:ind w:left="4500" w:hanging="360"/>
      </w:pPr>
      <w:rPr>
        <w:rFonts w:hint="default"/>
      </w:rPr>
    </w:lvl>
    <w:lvl w:ilvl="6" w:tplc="8C889AFE">
      <w:start w:val="1"/>
      <w:numFmt w:val="upperLetter"/>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5E94DCF"/>
    <w:multiLevelType w:val="hybridMultilevel"/>
    <w:tmpl w:val="A998D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5A1325"/>
    <w:multiLevelType w:val="hybridMultilevel"/>
    <w:tmpl w:val="70EEC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9C304F"/>
    <w:multiLevelType w:val="hybridMultilevel"/>
    <w:tmpl w:val="005C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62030A"/>
    <w:multiLevelType w:val="hybridMultilevel"/>
    <w:tmpl w:val="A10020E0"/>
    <w:lvl w:ilvl="0" w:tplc="ED52EADC">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3E507CC"/>
    <w:multiLevelType w:val="hybridMultilevel"/>
    <w:tmpl w:val="7C52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8826DB"/>
    <w:multiLevelType w:val="hybridMultilevel"/>
    <w:tmpl w:val="A738C2DC"/>
    <w:lvl w:ilvl="0" w:tplc="EF4CDE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10"/>
  </w:num>
  <w:num w:numId="5">
    <w:abstractNumId w:val="16"/>
  </w:num>
  <w:num w:numId="6">
    <w:abstractNumId w:val="5"/>
  </w:num>
  <w:num w:numId="7">
    <w:abstractNumId w:val="1"/>
  </w:num>
  <w:num w:numId="8">
    <w:abstractNumId w:val="11"/>
  </w:num>
  <w:num w:numId="9">
    <w:abstractNumId w:val="4"/>
  </w:num>
  <w:num w:numId="10">
    <w:abstractNumId w:val="15"/>
  </w:num>
  <w:num w:numId="11">
    <w:abstractNumId w:val="13"/>
  </w:num>
  <w:num w:numId="12">
    <w:abstractNumId w:val="12"/>
  </w:num>
  <w:num w:numId="13">
    <w:abstractNumId w:val="7"/>
  </w:num>
  <w:num w:numId="14">
    <w:abstractNumId w:val="0"/>
  </w:num>
  <w:num w:numId="15">
    <w:abstractNumId w:val="2"/>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D15"/>
    <w:rsid w:val="00004CA7"/>
    <w:rsid w:val="000152DF"/>
    <w:rsid w:val="0003406D"/>
    <w:rsid w:val="00054B96"/>
    <w:rsid w:val="00073D32"/>
    <w:rsid w:val="00090396"/>
    <w:rsid w:val="000A000C"/>
    <w:rsid w:val="000A5C54"/>
    <w:rsid w:val="000D30FE"/>
    <w:rsid w:val="000E0420"/>
    <w:rsid w:val="0011266D"/>
    <w:rsid w:val="00116FBD"/>
    <w:rsid w:val="00121C32"/>
    <w:rsid w:val="00124042"/>
    <w:rsid w:val="00127B5A"/>
    <w:rsid w:val="001345E1"/>
    <w:rsid w:val="00137456"/>
    <w:rsid w:val="00154353"/>
    <w:rsid w:val="00165900"/>
    <w:rsid w:val="00166088"/>
    <w:rsid w:val="0017174D"/>
    <w:rsid w:val="00180FF5"/>
    <w:rsid w:val="00183069"/>
    <w:rsid w:val="00184617"/>
    <w:rsid w:val="0018515F"/>
    <w:rsid w:val="00192A69"/>
    <w:rsid w:val="001A2128"/>
    <w:rsid w:val="001B388F"/>
    <w:rsid w:val="001B4341"/>
    <w:rsid w:val="001B6174"/>
    <w:rsid w:val="001B7074"/>
    <w:rsid w:val="001D381E"/>
    <w:rsid w:val="001D7A11"/>
    <w:rsid w:val="001E7A74"/>
    <w:rsid w:val="001F43A5"/>
    <w:rsid w:val="0020017B"/>
    <w:rsid w:val="002012B4"/>
    <w:rsid w:val="00202E0F"/>
    <w:rsid w:val="00204FBA"/>
    <w:rsid w:val="0020624F"/>
    <w:rsid w:val="002166FA"/>
    <w:rsid w:val="002176C7"/>
    <w:rsid w:val="00217816"/>
    <w:rsid w:val="00230490"/>
    <w:rsid w:val="0023788E"/>
    <w:rsid w:val="00237CCD"/>
    <w:rsid w:val="002416D4"/>
    <w:rsid w:val="00241792"/>
    <w:rsid w:val="0026017A"/>
    <w:rsid w:val="00263BEE"/>
    <w:rsid w:val="00275C2B"/>
    <w:rsid w:val="00276C02"/>
    <w:rsid w:val="00294656"/>
    <w:rsid w:val="002A61AB"/>
    <w:rsid w:val="002C5503"/>
    <w:rsid w:val="002D3E6D"/>
    <w:rsid w:val="002D794B"/>
    <w:rsid w:val="002E0186"/>
    <w:rsid w:val="002E36B9"/>
    <w:rsid w:val="002F115F"/>
    <w:rsid w:val="002F79BE"/>
    <w:rsid w:val="0030002B"/>
    <w:rsid w:val="003008AC"/>
    <w:rsid w:val="00303B3C"/>
    <w:rsid w:val="00303E9B"/>
    <w:rsid w:val="00306EBC"/>
    <w:rsid w:val="00312F16"/>
    <w:rsid w:val="00313E00"/>
    <w:rsid w:val="0033451F"/>
    <w:rsid w:val="00372C1A"/>
    <w:rsid w:val="00372CAA"/>
    <w:rsid w:val="00373621"/>
    <w:rsid w:val="0037736D"/>
    <w:rsid w:val="0038040D"/>
    <w:rsid w:val="0038169B"/>
    <w:rsid w:val="00394EB2"/>
    <w:rsid w:val="00396F05"/>
    <w:rsid w:val="003B1FC1"/>
    <w:rsid w:val="003C0966"/>
    <w:rsid w:val="003C0A3B"/>
    <w:rsid w:val="003C1979"/>
    <w:rsid w:val="003C2969"/>
    <w:rsid w:val="003C58DD"/>
    <w:rsid w:val="003D26F1"/>
    <w:rsid w:val="003F6EF5"/>
    <w:rsid w:val="004003F8"/>
    <w:rsid w:val="00401BEC"/>
    <w:rsid w:val="004068DC"/>
    <w:rsid w:val="0041152E"/>
    <w:rsid w:val="00412537"/>
    <w:rsid w:val="00430E38"/>
    <w:rsid w:val="00433701"/>
    <w:rsid w:val="00437C98"/>
    <w:rsid w:val="004537D3"/>
    <w:rsid w:val="00456CAB"/>
    <w:rsid w:val="004570AE"/>
    <w:rsid w:val="00462A95"/>
    <w:rsid w:val="0047175D"/>
    <w:rsid w:val="00481088"/>
    <w:rsid w:val="00481879"/>
    <w:rsid w:val="00482451"/>
    <w:rsid w:val="00486146"/>
    <w:rsid w:val="004872C3"/>
    <w:rsid w:val="00495C9A"/>
    <w:rsid w:val="00497AD3"/>
    <w:rsid w:val="004B6425"/>
    <w:rsid w:val="004C4D46"/>
    <w:rsid w:val="004D5BDC"/>
    <w:rsid w:val="004E4238"/>
    <w:rsid w:val="004E6CBE"/>
    <w:rsid w:val="004E7B22"/>
    <w:rsid w:val="004F17D6"/>
    <w:rsid w:val="004F5304"/>
    <w:rsid w:val="004F65F6"/>
    <w:rsid w:val="005057CB"/>
    <w:rsid w:val="00507606"/>
    <w:rsid w:val="00530CF2"/>
    <w:rsid w:val="0053754D"/>
    <w:rsid w:val="0054057A"/>
    <w:rsid w:val="00541515"/>
    <w:rsid w:val="005437DD"/>
    <w:rsid w:val="005465BE"/>
    <w:rsid w:val="00554032"/>
    <w:rsid w:val="00562DB6"/>
    <w:rsid w:val="0056717E"/>
    <w:rsid w:val="00571775"/>
    <w:rsid w:val="0057445A"/>
    <w:rsid w:val="005815B8"/>
    <w:rsid w:val="005A1580"/>
    <w:rsid w:val="005A7E54"/>
    <w:rsid w:val="005D1D12"/>
    <w:rsid w:val="005E3750"/>
    <w:rsid w:val="00602356"/>
    <w:rsid w:val="006134DA"/>
    <w:rsid w:val="006166A3"/>
    <w:rsid w:val="00621ABD"/>
    <w:rsid w:val="00623668"/>
    <w:rsid w:val="0062453E"/>
    <w:rsid w:val="006330D9"/>
    <w:rsid w:val="0064698C"/>
    <w:rsid w:val="0066062A"/>
    <w:rsid w:val="006621FC"/>
    <w:rsid w:val="006724E6"/>
    <w:rsid w:val="00673FAD"/>
    <w:rsid w:val="006931C5"/>
    <w:rsid w:val="006B1FC0"/>
    <w:rsid w:val="006B36D9"/>
    <w:rsid w:val="006C3029"/>
    <w:rsid w:val="006D2A8B"/>
    <w:rsid w:val="006D736B"/>
    <w:rsid w:val="006D7F94"/>
    <w:rsid w:val="006F27D3"/>
    <w:rsid w:val="006F41F6"/>
    <w:rsid w:val="007153C3"/>
    <w:rsid w:val="00724B9A"/>
    <w:rsid w:val="00751C6E"/>
    <w:rsid w:val="0076277A"/>
    <w:rsid w:val="0076320C"/>
    <w:rsid w:val="00770644"/>
    <w:rsid w:val="00773B99"/>
    <w:rsid w:val="00782E62"/>
    <w:rsid w:val="00784CCD"/>
    <w:rsid w:val="007863EB"/>
    <w:rsid w:val="007B0D83"/>
    <w:rsid w:val="007B4DAC"/>
    <w:rsid w:val="007B592A"/>
    <w:rsid w:val="007D0838"/>
    <w:rsid w:val="007D2C3A"/>
    <w:rsid w:val="007D557C"/>
    <w:rsid w:val="007E3B49"/>
    <w:rsid w:val="00802854"/>
    <w:rsid w:val="00810155"/>
    <w:rsid w:val="00812D57"/>
    <w:rsid w:val="008130C7"/>
    <w:rsid w:val="00835F95"/>
    <w:rsid w:val="00840F37"/>
    <w:rsid w:val="00842BDC"/>
    <w:rsid w:val="00854C7D"/>
    <w:rsid w:val="00857471"/>
    <w:rsid w:val="00863C07"/>
    <w:rsid w:val="0087475A"/>
    <w:rsid w:val="008774A4"/>
    <w:rsid w:val="008815D3"/>
    <w:rsid w:val="00893AF0"/>
    <w:rsid w:val="0089762D"/>
    <w:rsid w:val="008B2367"/>
    <w:rsid w:val="008B3695"/>
    <w:rsid w:val="008E398B"/>
    <w:rsid w:val="008F5718"/>
    <w:rsid w:val="008F59EF"/>
    <w:rsid w:val="008F6D77"/>
    <w:rsid w:val="0090026E"/>
    <w:rsid w:val="009013CB"/>
    <w:rsid w:val="009507D5"/>
    <w:rsid w:val="00952C26"/>
    <w:rsid w:val="00955B44"/>
    <w:rsid w:val="00975FF0"/>
    <w:rsid w:val="009959CA"/>
    <w:rsid w:val="009973AA"/>
    <w:rsid w:val="009A446D"/>
    <w:rsid w:val="009A4A8A"/>
    <w:rsid w:val="009A6454"/>
    <w:rsid w:val="009A6BDE"/>
    <w:rsid w:val="009B37E5"/>
    <w:rsid w:val="009B5853"/>
    <w:rsid w:val="009B5E00"/>
    <w:rsid w:val="009B71AD"/>
    <w:rsid w:val="009E1602"/>
    <w:rsid w:val="009E53A8"/>
    <w:rsid w:val="00A16799"/>
    <w:rsid w:val="00A20F5B"/>
    <w:rsid w:val="00A234D7"/>
    <w:rsid w:val="00A2590A"/>
    <w:rsid w:val="00A262DC"/>
    <w:rsid w:val="00A334D0"/>
    <w:rsid w:val="00A3442F"/>
    <w:rsid w:val="00A3651B"/>
    <w:rsid w:val="00A36731"/>
    <w:rsid w:val="00A412FF"/>
    <w:rsid w:val="00A44A0A"/>
    <w:rsid w:val="00A51C4F"/>
    <w:rsid w:val="00A52704"/>
    <w:rsid w:val="00A703C0"/>
    <w:rsid w:val="00A754E0"/>
    <w:rsid w:val="00A90D6F"/>
    <w:rsid w:val="00AA24CF"/>
    <w:rsid w:val="00AD48ED"/>
    <w:rsid w:val="00AE4EFC"/>
    <w:rsid w:val="00AF481D"/>
    <w:rsid w:val="00B02A89"/>
    <w:rsid w:val="00B228BE"/>
    <w:rsid w:val="00B274CB"/>
    <w:rsid w:val="00B325C0"/>
    <w:rsid w:val="00B40C4B"/>
    <w:rsid w:val="00B41D15"/>
    <w:rsid w:val="00B51F71"/>
    <w:rsid w:val="00B54F50"/>
    <w:rsid w:val="00B554FD"/>
    <w:rsid w:val="00B569E5"/>
    <w:rsid w:val="00B614F1"/>
    <w:rsid w:val="00B61EDA"/>
    <w:rsid w:val="00B74860"/>
    <w:rsid w:val="00B7562F"/>
    <w:rsid w:val="00B918E9"/>
    <w:rsid w:val="00BA3C18"/>
    <w:rsid w:val="00BB3197"/>
    <w:rsid w:val="00BB781E"/>
    <w:rsid w:val="00BD0694"/>
    <w:rsid w:val="00BD2EF6"/>
    <w:rsid w:val="00BF6257"/>
    <w:rsid w:val="00BF79F7"/>
    <w:rsid w:val="00C0101D"/>
    <w:rsid w:val="00C0137A"/>
    <w:rsid w:val="00C02AB9"/>
    <w:rsid w:val="00C06AAF"/>
    <w:rsid w:val="00C1408B"/>
    <w:rsid w:val="00C1618E"/>
    <w:rsid w:val="00C23349"/>
    <w:rsid w:val="00C30350"/>
    <w:rsid w:val="00C3514B"/>
    <w:rsid w:val="00C406B7"/>
    <w:rsid w:val="00C44966"/>
    <w:rsid w:val="00C60060"/>
    <w:rsid w:val="00C65E1D"/>
    <w:rsid w:val="00C713B6"/>
    <w:rsid w:val="00C74844"/>
    <w:rsid w:val="00C80DB2"/>
    <w:rsid w:val="00C860EB"/>
    <w:rsid w:val="00C86D44"/>
    <w:rsid w:val="00C8718F"/>
    <w:rsid w:val="00C927B2"/>
    <w:rsid w:val="00C96509"/>
    <w:rsid w:val="00CB409F"/>
    <w:rsid w:val="00CB47F7"/>
    <w:rsid w:val="00CC1A59"/>
    <w:rsid w:val="00CC341E"/>
    <w:rsid w:val="00CD06AE"/>
    <w:rsid w:val="00CD170D"/>
    <w:rsid w:val="00CD5C1F"/>
    <w:rsid w:val="00D00DA4"/>
    <w:rsid w:val="00D170E9"/>
    <w:rsid w:val="00D175E7"/>
    <w:rsid w:val="00D20450"/>
    <w:rsid w:val="00D3431D"/>
    <w:rsid w:val="00D4057A"/>
    <w:rsid w:val="00D43B1F"/>
    <w:rsid w:val="00D4687C"/>
    <w:rsid w:val="00D72E95"/>
    <w:rsid w:val="00D91E89"/>
    <w:rsid w:val="00D921B4"/>
    <w:rsid w:val="00D928E0"/>
    <w:rsid w:val="00D92EA5"/>
    <w:rsid w:val="00DA076D"/>
    <w:rsid w:val="00DA7F60"/>
    <w:rsid w:val="00DB5A6A"/>
    <w:rsid w:val="00DC1AF3"/>
    <w:rsid w:val="00DD3923"/>
    <w:rsid w:val="00DE14C7"/>
    <w:rsid w:val="00DE5286"/>
    <w:rsid w:val="00DE6C81"/>
    <w:rsid w:val="00DF0C12"/>
    <w:rsid w:val="00DF1E66"/>
    <w:rsid w:val="00DF52E0"/>
    <w:rsid w:val="00E06421"/>
    <w:rsid w:val="00E108F5"/>
    <w:rsid w:val="00E12164"/>
    <w:rsid w:val="00E40E42"/>
    <w:rsid w:val="00E444FB"/>
    <w:rsid w:val="00E708CB"/>
    <w:rsid w:val="00E83B32"/>
    <w:rsid w:val="00E841F3"/>
    <w:rsid w:val="00E940DC"/>
    <w:rsid w:val="00E97BAC"/>
    <w:rsid w:val="00EC2EC6"/>
    <w:rsid w:val="00EC7EC9"/>
    <w:rsid w:val="00ED532F"/>
    <w:rsid w:val="00ED5CFD"/>
    <w:rsid w:val="00F014D6"/>
    <w:rsid w:val="00F0690C"/>
    <w:rsid w:val="00F12139"/>
    <w:rsid w:val="00F228BB"/>
    <w:rsid w:val="00F240CF"/>
    <w:rsid w:val="00F27ACE"/>
    <w:rsid w:val="00F37FBB"/>
    <w:rsid w:val="00F42F7D"/>
    <w:rsid w:val="00F45728"/>
    <w:rsid w:val="00F51FA3"/>
    <w:rsid w:val="00F541CA"/>
    <w:rsid w:val="00F55930"/>
    <w:rsid w:val="00F628ED"/>
    <w:rsid w:val="00F744D9"/>
    <w:rsid w:val="00F76226"/>
    <w:rsid w:val="00F77333"/>
    <w:rsid w:val="00F817E1"/>
    <w:rsid w:val="00F85C24"/>
    <w:rsid w:val="00F86859"/>
    <w:rsid w:val="00FA0029"/>
    <w:rsid w:val="00FA199A"/>
    <w:rsid w:val="00FB3532"/>
    <w:rsid w:val="00FB3A5E"/>
    <w:rsid w:val="00FB3EE7"/>
    <w:rsid w:val="00FC1E7C"/>
    <w:rsid w:val="00FD6B6C"/>
    <w:rsid w:val="00FE3C45"/>
    <w:rsid w:val="00FE545D"/>
    <w:rsid w:val="00FE7D18"/>
    <w:rsid w:val="00FF2D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3050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15F"/>
    <w:rPr>
      <w:sz w:val="24"/>
    </w:rPr>
  </w:style>
  <w:style w:type="paragraph" w:styleId="Heading1">
    <w:name w:val="heading 1"/>
    <w:basedOn w:val="Normal"/>
    <w:next w:val="Normal"/>
    <w:qFormat/>
    <w:pPr>
      <w:keepNext/>
      <w:tabs>
        <w:tab w:val="left" w:pos="-980"/>
        <w:tab w:val="left" w:pos="-900"/>
        <w:tab w:val="left" w:pos="-440"/>
        <w:tab w:val="left" w:pos="-360"/>
        <w:tab w:val="left" w:pos="900"/>
        <w:tab w:val="left" w:pos="1260"/>
      </w:tabs>
      <w:spacing w:before="120"/>
      <w:ind w:left="-360" w:right="-720"/>
      <w:outlineLvl w:val="0"/>
    </w:pPr>
    <w:rPr>
      <w:rFonts w:ascii="Century Schoolbook" w:hAnsi="Century Schoolbook"/>
      <w:b/>
      <w:sz w:val="22"/>
    </w:rPr>
  </w:style>
  <w:style w:type="paragraph" w:styleId="Heading2">
    <w:name w:val="heading 2"/>
    <w:basedOn w:val="Normal"/>
    <w:next w:val="Normal"/>
    <w:qFormat/>
    <w:pPr>
      <w:keepNext/>
      <w:ind w:left="-360" w:firstLine="360"/>
      <w:outlineLvl w:val="1"/>
    </w:pPr>
    <w:rPr>
      <w:rFonts w:ascii="Century Schoolbook" w:eastAsia="Times New Roman" w:hAnsi="Century Schoolbook"/>
      <w:b/>
      <w:sz w:val="22"/>
    </w:rPr>
  </w:style>
  <w:style w:type="paragraph" w:styleId="Heading3">
    <w:name w:val="heading 3"/>
    <w:basedOn w:val="Normal"/>
    <w:next w:val="Normal"/>
    <w:qFormat/>
    <w:pPr>
      <w:keepNext/>
      <w:tabs>
        <w:tab w:val="left" w:pos="-980"/>
        <w:tab w:val="left" w:pos="-900"/>
        <w:tab w:val="left" w:pos="-440"/>
        <w:tab w:val="left" w:pos="-360"/>
        <w:tab w:val="left" w:pos="0"/>
        <w:tab w:val="left" w:pos="540"/>
        <w:tab w:val="left" w:pos="90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spacing w:line="360" w:lineRule="atLeast"/>
      <w:ind w:right="-720"/>
      <w:outlineLvl w:val="2"/>
    </w:pPr>
    <w:rPr>
      <w:rFonts w:ascii="Century Schoolbook" w:eastAsia="Times New Roman" w:hAnsi="Century Schoolbook"/>
      <w:b/>
    </w:rPr>
  </w:style>
  <w:style w:type="paragraph" w:styleId="Heading4">
    <w:name w:val="heading 4"/>
    <w:basedOn w:val="Normal"/>
    <w:next w:val="Normal"/>
    <w:qFormat/>
    <w:pPr>
      <w:keepNext/>
      <w:tabs>
        <w:tab w:val="left" w:pos="-980"/>
        <w:tab w:val="left" w:pos="-900"/>
        <w:tab w:val="left" w:pos="-440"/>
        <w:tab w:val="left" w:pos="-360"/>
        <w:tab w:val="left" w:pos="1260"/>
      </w:tabs>
      <w:spacing w:before="120"/>
      <w:ind w:right="-720"/>
      <w:outlineLvl w:val="3"/>
    </w:pPr>
    <w:rPr>
      <w:rFonts w:ascii="Century Schoolbook" w:eastAsia="Times New Roman" w:hAnsi="Century Schoolbook"/>
    </w:rPr>
  </w:style>
  <w:style w:type="paragraph" w:styleId="Heading5">
    <w:name w:val="heading 5"/>
    <w:basedOn w:val="Normal"/>
    <w:next w:val="Normal"/>
    <w:qFormat/>
    <w:pPr>
      <w:keepNext/>
      <w:tabs>
        <w:tab w:val="left" w:pos="5040"/>
        <w:tab w:val="left" w:pos="5220"/>
        <w:tab w:val="left" w:pos="5400"/>
      </w:tabs>
      <w:ind w:left="-360" w:right="-360"/>
      <w:outlineLvl w:val="4"/>
    </w:pPr>
    <w:rPr>
      <w:b/>
    </w:rPr>
  </w:style>
  <w:style w:type="paragraph" w:styleId="Heading6">
    <w:name w:val="heading 6"/>
    <w:basedOn w:val="Normal"/>
    <w:next w:val="Normal"/>
    <w:qFormat/>
    <w:pPr>
      <w:spacing w:before="240" w:after="60"/>
      <w:outlineLvl w:val="5"/>
    </w:pPr>
    <w:rPr>
      <w:rFonts w:ascii="Cambria" w:eastAsia="Times New Roman" w:hAnsi="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tyle>
  <w:style w:type="character" w:styleId="FootnoteReference">
    <w:name w:val="footnote reference"/>
    <w:basedOn w:val="DefaultParagraphFont"/>
    <w:rPr>
      <w:vertAlign w:val="superscript"/>
    </w:rPr>
  </w:style>
  <w:style w:type="paragraph" w:styleId="BodyText">
    <w:name w:val="Body Text"/>
    <w:basedOn w:val="Normal"/>
    <w:rPr>
      <w:rFonts w:ascii="Century Schoolbook" w:eastAsia="Times New Roman" w:hAnsi="Century Schoolbook"/>
      <w:sz w:val="22"/>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character" w:customStyle="1" w:styleId="Heading6Char">
    <w:name w:val="Heading 6 Char"/>
    <w:basedOn w:val="DefaultParagraphFont"/>
    <w:semiHidden/>
    <w:rPr>
      <w:rFonts w:ascii="Cambria" w:eastAsia="Times New Roman" w:hAnsi="Cambria" w:cs="Times New Roman"/>
      <w:b/>
      <w:bCs/>
      <w:sz w:val="22"/>
      <w:szCs w:val="22"/>
    </w:rPr>
  </w:style>
  <w:style w:type="character" w:customStyle="1" w:styleId="HeaderChar">
    <w:name w:val="Header Char"/>
    <w:basedOn w:val="DefaultParagraphFont"/>
    <w:rPr>
      <w:sz w:val="24"/>
    </w:rPr>
  </w:style>
  <w:style w:type="character" w:customStyle="1" w:styleId="style21">
    <w:name w:val="style21"/>
    <w:basedOn w:val="DefaultParagraphFont"/>
  </w:style>
  <w:style w:type="character" w:customStyle="1" w:styleId="Heading2Char">
    <w:name w:val="Heading 2 Char"/>
    <w:basedOn w:val="DefaultParagraphFont"/>
    <w:rPr>
      <w:rFonts w:ascii="Century Schoolbook" w:eastAsia="Times New Roman" w:hAnsi="Century Schoolbook"/>
      <w:b/>
      <w:sz w:val="22"/>
    </w:rPr>
  </w:style>
  <w:style w:type="table" w:styleId="TableGrid">
    <w:name w:val="Table Grid"/>
    <w:basedOn w:val="TableNormal"/>
    <w:uiPriority w:val="59"/>
    <w:rsid w:val="00394EB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79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794B"/>
    <w:rPr>
      <w:rFonts w:ascii="Lucida Grande" w:hAnsi="Lucida Grande" w:cs="Lucida Grande"/>
      <w:sz w:val="18"/>
      <w:szCs w:val="18"/>
    </w:rPr>
  </w:style>
  <w:style w:type="paragraph" w:styleId="ListParagraph">
    <w:name w:val="List Paragraph"/>
    <w:basedOn w:val="Normal"/>
    <w:uiPriority w:val="34"/>
    <w:qFormat/>
    <w:rsid w:val="005A1580"/>
    <w:pPr>
      <w:ind w:left="720"/>
      <w:contextualSpacing/>
    </w:pPr>
  </w:style>
  <w:style w:type="paragraph" w:customStyle="1" w:styleId="Default">
    <w:name w:val="Default"/>
    <w:rsid w:val="0018515F"/>
    <w:pPr>
      <w:widowControl w:val="0"/>
      <w:autoSpaceDE w:val="0"/>
      <w:autoSpaceDN w:val="0"/>
      <w:adjustRightInd w:val="0"/>
    </w:pPr>
    <w:rPr>
      <w:rFonts w:ascii="Times New Roman" w:eastAsiaTheme="minorEastAsia" w:hAnsi="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15F"/>
    <w:rPr>
      <w:sz w:val="24"/>
    </w:rPr>
  </w:style>
  <w:style w:type="paragraph" w:styleId="Heading1">
    <w:name w:val="heading 1"/>
    <w:basedOn w:val="Normal"/>
    <w:next w:val="Normal"/>
    <w:qFormat/>
    <w:pPr>
      <w:keepNext/>
      <w:tabs>
        <w:tab w:val="left" w:pos="-980"/>
        <w:tab w:val="left" w:pos="-900"/>
        <w:tab w:val="left" w:pos="-440"/>
        <w:tab w:val="left" w:pos="-360"/>
        <w:tab w:val="left" w:pos="900"/>
        <w:tab w:val="left" w:pos="1260"/>
      </w:tabs>
      <w:spacing w:before="120"/>
      <w:ind w:left="-360" w:right="-720"/>
      <w:outlineLvl w:val="0"/>
    </w:pPr>
    <w:rPr>
      <w:rFonts w:ascii="Century Schoolbook" w:hAnsi="Century Schoolbook"/>
      <w:b/>
      <w:sz w:val="22"/>
    </w:rPr>
  </w:style>
  <w:style w:type="paragraph" w:styleId="Heading2">
    <w:name w:val="heading 2"/>
    <w:basedOn w:val="Normal"/>
    <w:next w:val="Normal"/>
    <w:qFormat/>
    <w:pPr>
      <w:keepNext/>
      <w:ind w:left="-360" w:firstLine="360"/>
      <w:outlineLvl w:val="1"/>
    </w:pPr>
    <w:rPr>
      <w:rFonts w:ascii="Century Schoolbook" w:eastAsia="Times New Roman" w:hAnsi="Century Schoolbook"/>
      <w:b/>
      <w:sz w:val="22"/>
    </w:rPr>
  </w:style>
  <w:style w:type="paragraph" w:styleId="Heading3">
    <w:name w:val="heading 3"/>
    <w:basedOn w:val="Normal"/>
    <w:next w:val="Normal"/>
    <w:qFormat/>
    <w:pPr>
      <w:keepNext/>
      <w:tabs>
        <w:tab w:val="left" w:pos="-980"/>
        <w:tab w:val="left" w:pos="-900"/>
        <w:tab w:val="left" w:pos="-440"/>
        <w:tab w:val="left" w:pos="-360"/>
        <w:tab w:val="left" w:pos="0"/>
        <w:tab w:val="left" w:pos="540"/>
        <w:tab w:val="left" w:pos="90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spacing w:line="360" w:lineRule="atLeast"/>
      <w:ind w:right="-720"/>
      <w:outlineLvl w:val="2"/>
    </w:pPr>
    <w:rPr>
      <w:rFonts w:ascii="Century Schoolbook" w:eastAsia="Times New Roman" w:hAnsi="Century Schoolbook"/>
      <w:b/>
    </w:rPr>
  </w:style>
  <w:style w:type="paragraph" w:styleId="Heading4">
    <w:name w:val="heading 4"/>
    <w:basedOn w:val="Normal"/>
    <w:next w:val="Normal"/>
    <w:qFormat/>
    <w:pPr>
      <w:keepNext/>
      <w:tabs>
        <w:tab w:val="left" w:pos="-980"/>
        <w:tab w:val="left" w:pos="-900"/>
        <w:tab w:val="left" w:pos="-440"/>
        <w:tab w:val="left" w:pos="-360"/>
        <w:tab w:val="left" w:pos="1260"/>
      </w:tabs>
      <w:spacing w:before="120"/>
      <w:ind w:right="-720"/>
      <w:outlineLvl w:val="3"/>
    </w:pPr>
    <w:rPr>
      <w:rFonts w:ascii="Century Schoolbook" w:eastAsia="Times New Roman" w:hAnsi="Century Schoolbook"/>
    </w:rPr>
  </w:style>
  <w:style w:type="paragraph" w:styleId="Heading5">
    <w:name w:val="heading 5"/>
    <w:basedOn w:val="Normal"/>
    <w:next w:val="Normal"/>
    <w:qFormat/>
    <w:pPr>
      <w:keepNext/>
      <w:tabs>
        <w:tab w:val="left" w:pos="5040"/>
        <w:tab w:val="left" w:pos="5220"/>
        <w:tab w:val="left" w:pos="5400"/>
      </w:tabs>
      <w:ind w:left="-360" w:right="-360"/>
      <w:outlineLvl w:val="4"/>
    </w:pPr>
    <w:rPr>
      <w:b/>
    </w:rPr>
  </w:style>
  <w:style w:type="paragraph" w:styleId="Heading6">
    <w:name w:val="heading 6"/>
    <w:basedOn w:val="Normal"/>
    <w:next w:val="Normal"/>
    <w:qFormat/>
    <w:pPr>
      <w:spacing w:before="240" w:after="60"/>
      <w:outlineLvl w:val="5"/>
    </w:pPr>
    <w:rPr>
      <w:rFonts w:ascii="Cambria" w:eastAsia="Times New Roman" w:hAnsi="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tyle>
  <w:style w:type="character" w:styleId="FootnoteReference">
    <w:name w:val="footnote reference"/>
    <w:basedOn w:val="DefaultParagraphFont"/>
    <w:rPr>
      <w:vertAlign w:val="superscript"/>
    </w:rPr>
  </w:style>
  <w:style w:type="paragraph" w:styleId="BodyText">
    <w:name w:val="Body Text"/>
    <w:basedOn w:val="Normal"/>
    <w:rPr>
      <w:rFonts w:ascii="Century Schoolbook" w:eastAsia="Times New Roman" w:hAnsi="Century Schoolbook"/>
      <w:sz w:val="22"/>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character" w:customStyle="1" w:styleId="Heading6Char">
    <w:name w:val="Heading 6 Char"/>
    <w:basedOn w:val="DefaultParagraphFont"/>
    <w:semiHidden/>
    <w:rPr>
      <w:rFonts w:ascii="Cambria" w:eastAsia="Times New Roman" w:hAnsi="Cambria" w:cs="Times New Roman"/>
      <w:b/>
      <w:bCs/>
      <w:sz w:val="22"/>
      <w:szCs w:val="22"/>
    </w:rPr>
  </w:style>
  <w:style w:type="character" w:customStyle="1" w:styleId="HeaderChar">
    <w:name w:val="Header Char"/>
    <w:basedOn w:val="DefaultParagraphFont"/>
    <w:rPr>
      <w:sz w:val="24"/>
    </w:rPr>
  </w:style>
  <w:style w:type="character" w:customStyle="1" w:styleId="style21">
    <w:name w:val="style21"/>
    <w:basedOn w:val="DefaultParagraphFont"/>
  </w:style>
  <w:style w:type="character" w:customStyle="1" w:styleId="Heading2Char">
    <w:name w:val="Heading 2 Char"/>
    <w:basedOn w:val="DefaultParagraphFont"/>
    <w:rPr>
      <w:rFonts w:ascii="Century Schoolbook" w:eastAsia="Times New Roman" w:hAnsi="Century Schoolbook"/>
      <w:b/>
      <w:sz w:val="22"/>
    </w:rPr>
  </w:style>
  <w:style w:type="table" w:styleId="TableGrid">
    <w:name w:val="Table Grid"/>
    <w:basedOn w:val="TableNormal"/>
    <w:uiPriority w:val="59"/>
    <w:rsid w:val="00394EB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79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794B"/>
    <w:rPr>
      <w:rFonts w:ascii="Lucida Grande" w:hAnsi="Lucida Grande" w:cs="Lucida Grande"/>
      <w:sz w:val="18"/>
      <w:szCs w:val="18"/>
    </w:rPr>
  </w:style>
  <w:style w:type="paragraph" w:styleId="ListParagraph">
    <w:name w:val="List Paragraph"/>
    <w:basedOn w:val="Normal"/>
    <w:uiPriority w:val="34"/>
    <w:qFormat/>
    <w:rsid w:val="005A1580"/>
    <w:pPr>
      <w:ind w:left="720"/>
      <w:contextualSpacing/>
    </w:pPr>
  </w:style>
  <w:style w:type="paragraph" w:customStyle="1" w:styleId="Default">
    <w:name w:val="Default"/>
    <w:rsid w:val="0018515F"/>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incoln.edu/registrar/2014Catalog.pdf"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lincoln.edu/registrar/2014Catalog.pdf" TargetMode="External"/><Relationship Id="rId10" Type="http://schemas.openxmlformats.org/officeDocument/2006/relationships/hyperlink" Target="http://www.lincoln.edu/studentservic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B73B4-DDDE-4C4A-A583-A4AB96A6F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1340</Words>
  <Characters>7639</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ART101-Fundamentals of Design II</vt:lpstr>
    </vt:vector>
  </TitlesOfParts>
  <Company>Lincoln University</Company>
  <LinksUpToDate>false</LinksUpToDate>
  <CharactersWithSpaces>8962</CharactersWithSpaces>
  <SharedDoc>false</SharedDoc>
  <HLinks>
    <vt:vector size="18" baseType="variant">
      <vt:variant>
        <vt:i4>6553685</vt:i4>
      </vt:variant>
      <vt:variant>
        <vt:i4>6</vt:i4>
      </vt:variant>
      <vt:variant>
        <vt:i4>0</vt:i4>
      </vt:variant>
      <vt:variant>
        <vt:i4>5</vt:i4>
      </vt:variant>
      <vt:variant>
        <vt:lpwstr>http://www.lincoln.edu/registrar/2008-2011Catalog.pdf</vt:lpwstr>
      </vt:variant>
      <vt:variant>
        <vt:lpwstr/>
      </vt:variant>
      <vt:variant>
        <vt:i4>6553685</vt:i4>
      </vt:variant>
      <vt:variant>
        <vt:i4>3</vt:i4>
      </vt:variant>
      <vt:variant>
        <vt:i4>0</vt:i4>
      </vt:variant>
      <vt:variant>
        <vt:i4>5</vt:i4>
      </vt:variant>
      <vt:variant>
        <vt:lpwstr>http://www.lincoln.edu/registrar/2008-2011Catalog.pdf</vt:lpwstr>
      </vt:variant>
      <vt:variant>
        <vt:lpwstr/>
      </vt:variant>
      <vt:variant>
        <vt:i4>2818172</vt:i4>
      </vt:variant>
      <vt:variant>
        <vt:i4>0</vt:i4>
      </vt:variant>
      <vt:variant>
        <vt:i4>0</vt:i4>
      </vt:variant>
      <vt:variant>
        <vt:i4>5</vt:i4>
      </vt:variant>
      <vt:variant>
        <vt:lpwstr>mailto:jchapp@lincoln.edu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ART101-Fundamentals of Design II</dc:title>
  <dc:creator>Jeffrey A. Chapp</dc:creator>
  <cp:lastModifiedBy>Art Lab</cp:lastModifiedBy>
  <cp:revision>2</cp:revision>
  <cp:lastPrinted>2016-01-14T11:16:00Z</cp:lastPrinted>
  <dcterms:created xsi:type="dcterms:W3CDTF">2017-02-13T19:35:00Z</dcterms:created>
  <dcterms:modified xsi:type="dcterms:W3CDTF">2017-02-13T19:35:00Z</dcterms:modified>
</cp:coreProperties>
</file>