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F" w:rsidRDefault="00A44073" w:rsidP="004E6C3F">
      <w:pPr>
        <w:widowControl w:val="0"/>
        <w:jc w:val="center"/>
        <w:rPr>
          <w:rFonts w:ascii="Rockwell Extra Bold" w:hAnsi="Rockwell Extra Bold"/>
          <w:b/>
          <w:bCs/>
          <w:color w:val="003380"/>
          <w:sz w:val="72"/>
          <w:szCs w:val="72"/>
          <w14:ligatures w14:val="none"/>
        </w:rPr>
      </w:pPr>
      <w:r w:rsidRPr="00183FA8">
        <w:rPr>
          <w:noProof/>
          <w:color w:val="0C1975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A4FF2D7" wp14:editId="48241B7D">
            <wp:simplePos x="0" y="0"/>
            <wp:positionH relativeFrom="margin">
              <wp:posOffset>-609600</wp:posOffset>
            </wp:positionH>
            <wp:positionV relativeFrom="margin">
              <wp:posOffset>-304800</wp:posOffset>
            </wp:positionV>
            <wp:extent cx="993140" cy="695325"/>
            <wp:effectExtent l="0" t="0" r="0" b="9525"/>
            <wp:wrapNone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C3F" w:rsidRPr="0076403A" w:rsidRDefault="004E6C3F" w:rsidP="0001767C">
      <w:pPr>
        <w:widowControl w:val="0"/>
        <w:ind w:left="-900" w:right="-810"/>
        <w:jc w:val="center"/>
        <w:rPr>
          <w:rFonts w:ascii="Rockwell Extra Bold" w:hAnsi="Rockwell Extra Bold"/>
          <w:b/>
          <w:bCs/>
          <w:color w:val="190C75"/>
          <w:sz w:val="72"/>
          <w:szCs w:val="72"/>
          <w14:ligatures w14:val="none"/>
        </w:rPr>
      </w:pPr>
      <w:r w:rsidRPr="0076403A">
        <w:rPr>
          <w:rFonts w:ascii="Rockwell Extra Bold" w:hAnsi="Rockwell Extra Bold"/>
          <w:b/>
          <w:bCs/>
          <w:color w:val="003380"/>
          <w:sz w:val="72"/>
          <w:szCs w:val="72"/>
          <w14:ligatures w14:val="none"/>
        </w:rPr>
        <w:t>L</w:t>
      </w:r>
      <w:r w:rsidRPr="0076403A">
        <w:rPr>
          <w:rFonts w:ascii="Rockwell Extra Bold" w:hAnsi="Rockwell Extra Bold"/>
          <w:b/>
          <w:bCs/>
          <w:color w:val="190C75"/>
          <w:sz w:val="72"/>
          <w:szCs w:val="72"/>
          <w14:ligatures w14:val="none"/>
        </w:rPr>
        <w:t xml:space="preserve">incoln University  </w:t>
      </w:r>
      <w:r w:rsidR="0001767C">
        <w:rPr>
          <w:rFonts w:ascii="Rockwell Extra Bold" w:hAnsi="Rockwell Extra Bold"/>
          <w:b/>
          <w:bCs/>
          <w:color w:val="190C75"/>
          <w:sz w:val="72"/>
          <w:szCs w:val="72"/>
          <w14:ligatures w14:val="none"/>
        </w:rPr>
        <w:t xml:space="preserve">University City </w:t>
      </w:r>
      <w:r w:rsidRPr="0076403A">
        <w:rPr>
          <w:rFonts w:ascii="Rockwell Extra Bold" w:hAnsi="Rockwell Extra Bold"/>
          <w:b/>
          <w:bCs/>
          <w:color w:val="190C75"/>
          <w:sz w:val="72"/>
          <w:szCs w:val="72"/>
          <w14:ligatures w14:val="none"/>
        </w:rPr>
        <w:t>Campus</w:t>
      </w:r>
    </w:p>
    <w:p w:rsidR="004E6C3F" w:rsidRDefault="004E6C3F" w:rsidP="004E6C3F">
      <w:pPr>
        <w:widowControl w:val="0"/>
        <w:jc w:val="center"/>
        <w:rPr>
          <w:b/>
          <w:bCs/>
          <w:sz w:val="30"/>
          <w:szCs w:val="30"/>
          <w14:ligatures w14:val="none"/>
        </w:rPr>
      </w:pPr>
      <w:r>
        <w:rPr>
          <w:b/>
          <w:bCs/>
          <w:sz w:val="30"/>
          <w:szCs w:val="30"/>
          <w14:ligatures w14:val="none"/>
        </w:rPr>
        <w:t> </w:t>
      </w:r>
    </w:p>
    <w:p w:rsidR="004E6C3F" w:rsidRPr="0076403A" w:rsidRDefault="0001767C" w:rsidP="004E6C3F">
      <w:pPr>
        <w:widowControl w:val="0"/>
        <w:ind w:right="-810" w:hanging="990"/>
        <w:jc w:val="center"/>
        <w:rPr>
          <w:b/>
          <w:bCs/>
          <w:color w:val="F96B07"/>
          <w:sz w:val="48"/>
          <w:szCs w:val="48"/>
          <w14:ligatures w14:val="none"/>
        </w:rPr>
      </w:pPr>
      <w:r>
        <w:rPr>
          <w:b/>
          <w:bCs/>
          <w:color w:val="F96B07"/>
          <w:sz w:val="48"/>
          <w:szCs w:val="48"/>
          <w14:ligatures w14:val="none"/>
        </w:rPr>
        <w:t>Bachelor of Human Services/FLEX program i</w:t>
      </w:r>
      <w:r w:rsidR="004E6C3F" w:rsidRPr="0076403A">
        <w:rPr>
          <w:b/>
          <w:bCs/>
          <w:color w:val="F96B07"/>
          <w:sz w:val="48"/>
          <w:szCs w:val="48"/>
          <w14:ligatures w14:val="none"/>
        </w:rPr>
        <w:t>nvites you to jo</w:t>
      </w:r>
      <w:r w:rsidR="004E6C3F">
        <w:rPr>
          <w:b/>
          <w:bCs/>
          <w:color w:val="F96B07"/>
          <w:sz w:val="48"/>
          <w:szCs w:val="48"/>
          <w14:ligatures w14:val="none"/>
        </w:rPr>
        <w:t>in us on Saturday, July 9, 2016</w:t>
      </w:r>
      <w:r w:rsidR="004E6C3F" w:rsidRPr="0076403A">
        <w:rPr>
          <w:b/>
          <w:bCs/>
          <w:color w:val="F96B07"/>
          <w:sz w:val="48"/>
          <w:szCs w:val="48"/>
          <w14:ligatures w14:val="none"/>
        </w:rPr>
        <w:t xml:space="preserve"> </w:t>
      </w:r>
    </w:p>
    <w:p w:rsidR="004E6C3F" w:rsidRPr="0076403A" w:rsidRDefault="004E6C3F" w:rsidP="004E6C3F">
      <w:pPr>
        <w:widowControl w:val="0"/>
        <w:jc w:val="center"/>
        <w:rPr>
          <w:b/>
          <w:bCs/>
          <w:color w:val="F96B07"/>
          <w:sz w:val="48"/>
          <w:szCs w:val="48"/>
          <w14:ligatures w14:val="none"/>
        </w:rPr>
      </w:pPr>
      <w:r>
        <w:rPr>
          <w:b/>
          <w:bCs/>
          <w:color w:val="F96B07"/>
          <w:sz w:val="48"/>
          <w:szCs w:val="48"/>
          <w14:ligatures w14:val="none"/>
        </w:rPr>
        <w:t>10:00 A.M. to 2</w:t>
      </w:r>
      <w:r w:rsidRPr="0076403A">
        <w:rPr>
          <w:b/>
          <w:bCs/>
          <w:color w:val="F96B07"/>
          <w:sz w:val="48"/>
          <w:szCs w:val="48"/>
          <w14:ligatures w14:val="none"/>
        </w:rPr>
        <w:t>:00 P.M.</w:t>
      </w:r>
    </w:p>
    <w:p w:rsidR="004E6C3F" w:rsidRDefault="004E6C3F" w:rsidP="004E6C3F">
      <w:pPr>
        <w:widowControl w:val="0"/>
        <w:jc w:val="center"/>
        <w:rPr>
          <w:b/>
          <w:bCs/>
          <w:i/>
          <w:iCs/>
          <w:color w:val="F96B07"/>
          <w:sz w:val="48"/>
          <w:szCs w:val="48"/>
          <w14:ligatures w14:val="none"/>
        </w:rPr>
      </w:pPr>
      <w:proofErr w:type="gramStart"/>
      <w:r w:rsidRPr="0076403A">
        <w:rPr>
          <w:b/>
          <w:bCs/>
          <w:i/>
          <w:iCs/>
          <w:color w:val="F96B07"/>
          <w:sz w:val="48"/>
          <w:szCs w:val="48"/>
          <w14:ligatures w14:val="none"/>
        </w:rPr>
        <w:t>for</w:t>
      </w:r>
      <w:proofErr w:type="gramEnd"/>
      <w:r w:rsidRPr="0076403A">
        <w:rPr>
          <w:b/>
          <w:bCs/>
          <w:i/>
          <w:iCs/>
          <w:color w:val="F96B07"/>
          <w:sz w:val="48"/>
          <w:szCs w:val="48"/>
          <w14:ligatures w14:val="none"/>
        </w:rPr>
        <w:t xml:space="preserve"> </w:t>
      </w:r>
    </w:p>
    <w:p w:rsidR="004E6C3F" w:rsidRPr="0076403A" w:rsidRDefault="004E6C3F" w:rsidP="004E6C3F">
      <w:pPr>
        <w:widowControl w:val="0"/>
        <w:jc w:val="center"/>
        <w:rPr>
          <w:b/>
          <w:bCs/>
          <w:i/>
          <w:iCs/>
          <w:color w:val="F96B07"/>
          <w:sz w:val="48"/>
          <w:szCs w:val="4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A416" wp14:editId="5D06AB4B">
                <wp:simplePos x="0" y="0"/>
                <wp:positionH relativeFrom="column">
                  <wp:posOffset>-285750</wp:posOffset>
                </wp:positionH>
                <wp:positionV relativeFrom="paragraph">
                  <wp:posOffset>36830</wp:posOffset>
                </wp:positionV>
                <wp:extent cx="664845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6C3F" w:rsidRPr="0076403A" w:rsidRDefault="004E6C3F" w:rsidP="004E6C3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190C7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6403A">
                              <w:rPr>
                                <w:b/>
                                <w:bCs/>
                                <w:color w:val="F96B07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190C7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QUICK-ADMIT</w:t>
                            </w:r>
                            <w:r w:rsidR="00A44073">
                              <w:rPr>
                                <w:b/>
                                <w:bCs/>
                                <w:color w:val="F96B07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190C7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DAY</w:t>
                            </w:r>
                            <w:r>
                              <w:rPr>
                                <w:b/>
                                <w:bCs/>
                                <w:color w:val="F96B07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190C7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2.9pt;width:52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mEJwIAAFYEAAAOAAAAZHJzL2Uyb0RvYy54bWysVF1v2jAUfZ+0/2D5fQQQZTQiVKwV0yTU&#10;VoKpz8ZxIFLi69mGhP36HTuhZd2epr2Y+5Xre885Zn7X1hU7KetK0hkfDYacKS0pL/U+49+3q08z&#10;zpwXOhcVaZXxs3L8bvHxw7wxqRrTgapcWYYm2qWNyfjBe5MmiZMHVQs3IKM0kgXZWni4dp/kVjTo&#10;XlfJeDicJg3Z3FiSyjlEH7okX8T+RaGkfyoKpzyrMo7ZfDxtPHfhTBZzke6tMIdS9mOIf5iiFqXG&#10;pa+tHoQX7GjLP1rVpbTkqPADSXVCRVFKFXfANqPhu202B2FU3AXgOPMKk/t/beXj6dmyMgd3nGlR&#10;g6Ktaj37Qi0bBXQa41IUbQzKfItwqOzjDsGwdFvYOvxiHYY8cD6/YhuaSQSn08lscoOURG42xLIR&#10;/OTta2Od/6qoZsHIuAV3EVJxWjuPG1F6KQmXaVqVVRX5q/RvARR2ERUF0H8dFukGDpZvd22/xY7y&#10;M5az1InDGbkqMcFaOP8sLNSAoaFw/4SjqKjJOPUWZweyP/8WD/UgCVnOGqgr4+7HUVjFWfVNg77b&#10;0WQS5Bidyc3nMRx7ndldZ/SxvicIGBRhumiGel9dzMJS/YKHsAy3IiW0xN0Z9xfz3neax0OSarmM&#10;RRCgEX6tN0aG1gHCgO+2fRHW9CR40PdIFx2K9B0XXW0H/vLoqSgjUQHgDlWwFhyIN/LXP7TwOq79&#10;WPX2d7D4BQAA//8DAFBLAwQUAAYACAAAACEA086OsN4AAAAKAQAADwAAAGRycy9kb3ducmV2Lnht&#10;bEyPT0/DMAzF70h8h8hI3LZkY0Wj1J0QiCuI8UfiljVeW9E4VZOt5dvjndjN9nt6/r1iM/lOHWmI&#10;bWCExdyAIq6Ca7lG+Hh/nq1BxWTZ2S4wIfxShE15eVHY3IWR3+i4TbWSEI65RWhS6nOtY9WQt3Ee&#10;emLR9mHwNsk61NoNdpRw3+mlMbfa25blQ2N7emyo+tkePMLny/77a2Ve6yef9WOYjGZ/pxGvr6aH&#10;e1CJpvRvhhO+oEMpTLtwYBdVhzBbZdIlIWTS4KQbs5TDTqabxRp0WejzCuUfAAAA//8DAFBLAQIt&#10;ABQABgAIAAAAIQC2gziS/gAAAOEBAAATAAAAAAAAAAAAAAAAAAAAAABbQ29udGVudF9UeXBlc10u&#10;eG1sUEsBAi0AFAAGAAgAAAAhADj9If/WAAAAlAEAAAsAAAAAAAAAAAAAAAAALwEAAF9yZWxzLy5y&#10;ZWxzUEsBAi0AFAAGAAgAAAAhAPKd6YQnAgAAVgQAAA4AAAAAAAAAAAAAAAAALgIAAGRycy9lMm9E&#10;b2MueG1sUEsBAi0AFAAGAAgAAAAhANPOjrDeAAAACgEAAA8AAAAAAAAAAAAAAAAAgQQAAGRycy9k&#10;b3ducmV2LnhtbFBLBQYAAAAABAAEAPMAAACMBQAAAAA=&#10;" filled="f" stroked="f">
                <v:textbox>
                  <w:txbxContent>
                    <w:p w:rsidR="004E6C3F" w:rsidRPr="0076403A" w:rsidRDefault="004E6C3F" w:rsidP="004E6C3F">
                      <w:pPr>
                        <w:widowControl w:val="0"/>
                        <w:jc w:val="center"/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190C7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6403A">
                        <w:rPr>
                          <w:b/>
                          <w:bCs/>
                          <w:color w:val="F96B07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190C75"/>
                            </w14:solidFill>
                            <w14:prstDash w14:val="solid"/>
                            <w14:round/>
                          </w14:textOutline>
                        </w:rPr>
                        <w:t>QUICK-ADMIT</w:t>
                      </w:r>
                      <w:r w:rsidR="00A44073">
                        <w:rPr>
                          <w:b/>
                          <w:bCs/>
                          <w:color w:val="F96B07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190C7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DAY</w:t>
                      </w:r>
                      <w:r>
                        <w:rPr>
                          <w:b/>
                          <w:bCs/>
                          <w:color w:val="F96B07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190C75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E6C3F" w:rsidRDefault="004E6C3F" w:rsidP="004E6C3F">
      <w:pPr>
        <w:widowControl w:val="0"/>
        <w:jc w:val="center"/>
        <w:rPr>
          <w:b/>
          <w:bCs/>
          <w:color w:val="331966"/>
          <w:sz w:val="32"/>
          <w:szCs w:val="32"/>
          <w14:ligatures w14:val="none"/>
        </w:rPr>
      </w:pPr>
    </w:p>
    <w:p w:rsidR="004E6C3F" w:rsidRDefault="004E6C3F" w:rsidP="004E6C3F">
      <w:pPr>
        <w:widowControl w:val="0"/>
        <w:jc w:val="center"/>
        <w:rPr>
          <w:b/>
          <w:bCs/>
          <w:color w:val="331966"/>
          <w:sz w:val="32"/>
          <w:szCs w:val="32"/>
          <w14:ligatures w14:val="none"/>
        </w:rPr>
      </w:pPr>
    </w:p>
    <w:p w:rsidR="004E6C3F" w:rsidRPr="00BA4F2C" w:rsidRDefault="004E6C3F" w:rsidP="00A44073">
      <w:pPr>
        <w:widowControl w:val="0"/>
        <w:ind w:right="-720" w:hanging="810"/>
        <w:jc w:val="center"/>
        <w:rPr>
          <w:b/>
          <w:bCs/>
          <w:color w:val="190C75"/>
          <w:sz w:val="32"/>
          <w:szCs w:val="32"/>
          <w14:ligatures w14:val="none"/>
        </w:rPr>
      </w:pPr>
      <w:r w:rsidRPr="00BA4F2C">
        <w:rPr>
          <w:b/>
          <w:bCs/>
          <w:color w:val="190C75"/>
          <w:sz w:val="32"/>
          <w:szCs w:val="32"/>
          <w14:ligatures w14:val="none"/>
        </w:rPr>
        <w:t xml:space="preserve">Start your future with the Accelerated </w:t>
      </w:r>
      <w:r w:rsidR="00A44073">
        <w:rPr>
          <w:b/>
          <w:bCs/>
          <w:color w:val="190C75"/>
          <w:sz w:val="32"/>
          <w:szCs w:val="32"/>
          <w14:ligatures w14:val="none"/>
        </w:rPr>
        <w:t xml:space="preserve">Bachelor of Human Services/FLEX </w:t>
      </w:r>
      <w:r w:rsidRPr="00BA4F2C">
        <w:rPr>
          <w:b/>
          <w:bCs/>
          <w:color w:val="190C75"/>
          <w:sz w:val="32"/>
          <w:szCs w:val="32"/>
          <w14:ligatures w14:val="none"/>
        </w:rPr>
        <w:t>degree from Lincoln University</w:t>
      </w:r>
    </w:p>
    <w:p w:rsidR="004E6C3F" w:rsidRDefault="004E6C3F" w:rsidP="004E6C3F">
      <w:pPr>
        <w:widowControl w:val="0"/>
        <w:jc w:val="center"/>
        <w:rPr>
          <w:b/>
          <w:bCs/>
          <w:color w:val="331966"/>
          <w:sz w:val="32"/>
          <w:szCs w:val="32"/>
          <w14:ligatures w14:val="none"/>
        </w:rPr>
      </w:pPr>
      <w:r>
        <w:rPr>
          <w:b/>
          <w:bCs/>
          <w:color w:val="331966"/>
          <w:sz w:val="32"/>
          <w:szCs w:val="32"/>
          <w14:ligatures w14:val="none"/>
        </w:rPr>
        <w:t> </w:t>
      </w:r>
    </w:p>
    <w:p w:rsidR="004E6C3F" w:rsidRPr="00A44073" w:rsidRDefault="00A44073" w:rsidP="00A44073">
      <w:pPr>
        <w:pStyle w:val="ListParagraph"/>
        <w:widowControl w:val="0"/>
        <w:numPr>
          <w:ilvl w:val="0"/>
          <w:numId w:val="2"/>
        </w:numPr>
        <w:jc w:val="center"/>
        <w:rPr>
          <w:b/>
          <w:bCs/>
          <w:color w:val="F96B07"/>
          <w:sz w:val="30"/>
          <w:szCs w:val="30"/>
          <w14:ligatures w14:val="none"/>
        </w:rPr>
      </w:pPr>
      <w:r w:rsidRPr="00A44073">
        <w:rPr>
          <w:b/>
          <w:bCs/>
          <w:color w:val="F96B07"/>
          <w:sz w:val="30"/>
          <w:szCs w:val="30"/>
          <w14:ligatures w14:val="none"/>
        </w:rPr>
        <w:t>Saturday and Weekday Evening Classes</w:t>
      </w:r>
    </w:p>
    <w:p w:rsidR="00A44073" w:rsidRPr="00A44073" w:rsidRDefault="00A44073" w:rsidP="00A44073">
      <w:pPr>
        <w:pStyle w:val="ListParagraph"/>
        <w:widowControl w:val="0"/>
        <w:numPr>
          <w:ilvl w:val="0"/>
          <w:numId w:val="2"/>
        </w:numPr>
        <w:jc w:val="center"/>
        <w:rPr>
          <w:b/>
          <w:bCs/>
          <w:color w:val="F96B07"/>
          <w:sz w:val="30"/>
          <w:szCs w:val="30"/>
          <w14:ligatures w14:val="none"/>
        </w:rPr>
      </w:pPr>
      <w:r w:rsidRPr="00A44073">
        <w:rPr>
          <w:b/>
          <w:bCs/>
          <w:color w:val="F96B07"/>
          <w:sz w:val="30"/>
          <w:szCs w:val="30"/>
          <w14:ligatures w14:val="none"/>
        </w:rPr>
        <w:t>Earn Credits for Personal Learning and Professional Experience</w:t>
      </w:r>
    </w:p>
    <w:p w:rsidR="00A44073" w:rsidRPr="00A44073" w:rsidRDefault="00A44073" w:rsidP="00A44073">
      <w:pPr>
        <w:pStyle w:val="ListParagraph"/>
        <w:widowControl w:val="0"/>
        <w:numPr>
          <w:ilvl w:val="0"/>
          <w:numId w:val="2"/>
        </w:numPr>
        <w:jc w:val="center"/>
        <w:rPr>
          <w:b/>
          <w:bCs/>
          <w:color w:val="F96B07"/>
          <w:sz w:val="30"/>
          <w:szCs w:val="30"/>
          <w14:ligatures w14:val="none"/>
        </w:rPr>
      </w:pPr>
      <w:r w:rsidRPr="00A44073">
        <w:rPr>
          <w:b/>
          <w:bCs/>
          <w:color w:val="F96B07"/>
          <w:sz w:val="30"/>
          <w:szCs w:val="30"/>
          <w14:ligatures w14:val="none"/>
        </w:rPr>
        <w:t>Study with Adult-Learners</w:t>
      </w:r>
    </w:p>
    <w:p w:rsidR="00A44073" w:rsidRPr="00A44073" w:rsidRDefault="00A44073" w:rsidP="00A44073">
      <w:pPr>
        <w:pStyle w:val="ListParagraph"/>
        <w:widowControl w:val="0"/>
        <w:ind w:left="180"/>
        <w:rPr>
          <w:b/>
          <w:bCs/>
          <w:sz w:val="30"/>
          <w:szCs w:val="30"/>
          <w14:ligatures w14:val="none"/>
        </w:rPr>
      </w:pPr>
    </w:p>
    <w:p w:rsidR="004E6C3F" w:rsidRPr="00BA4F2C" w:rsidRDefault="004E6C3F" w:rsidP="004E6C3F">
      <w:pPr>
        <w:widowControl w:val="0"/>
        <w:jc w:val="center"/>
        <w:rPr>
          <w:b/>
          <w:bCs/>
          <w:color w:val="190C75"/>
          <w:sz w:val="36"/>
          <w:szCs w:val="36"/>
          <w:u w:val="single"/>
          <w14:ligatures w14:val="none"/>
        </w:rPr>
      </w:pPr>
      <w:r w:rsidRPr="00BA4F2C">
        <w:rPr>
          <w:b/>
          <w:bCs/>
          <w:color w:val="190C75"/>
          <w:sz w:val="36"/>
          <w:szCs w:val="36"/>
          <w:u w:val="single"/>
          <w14:ligatures w14:val="none"/>
        </w:rPr>
        <w:t>Event Location</w:t>
      </w:r>
    </w:p>
    <w:p w:rsidR="004E6C3F" w:rsidRDefault="004E6C3F" w:rsidP="004E6C3F">
      <w:pPr>
        <w:widowControl w:val="0"/>
        <w:jc w:val="center"/>
        <w:rPr>
          <w:b/>
          <w:bCs/>
          <w:color w:val="F96B07"/>
          <w:sz w:val="40"/>
          <w:szCs w:val="40"/>
          <w14:ligatures w14:val="none"/>
        </w:rPr>
      </w:pPr>
      <w:r>
        <w:rPr>
          <w:b/>
          <w:bCs/>
          <w:color w:val="F96B07"/>
          <w:sz w:val="40"/>
          <w:szCs w:val="40"/>
          <w14:ligatures w14:val="none"/>
        </w:rPr>
        <w:t>Lincoln University</w:t>
      </w:r>
    </w:p>
    <w:p w:rsidR="004E6C3F" w:rsidRPr="00BA4F2C" w:rsidRDefault="004E6C3F" w:rsidP="004E6C3F">
      <w:pPr>
        <w:widowControl w:val="0"/>
        <w:jc w:val="center"/>
        <w:rPr>
          <w:b/>
          <w:bCs/>
          <w:color w:val="F96B07"/>
          <w:sz w:val="40"/>
          <w:szCs w:val="40"/>
          <w14:ligatures w14:val="none"/>
        </w:rPr>
      </w:pPr>
      <w:r w:rsidRPr="00BA4F2C">
        <w:rPr>
          <w:b/>
          <w:bCs/>
          <w:color w:val="F96B07"/>
          <w:sz w:val="40"/>
          <w:szCs w:val="40"/>
          <w14:ligatures w14:val="none"/>
        </w:rPr>
        <w:t xml:space="preserve">University City Campus </w:t>
      </w:r>
    </w:p>
    <w:p w:rsidR="004E6C3F" w:rsidRPr="00BA4F2C" w:rsidRDefault="004E6C3F" w:rsidP="004E6C3F">
      <w:pPr>
        <w:widowControl w:val="0"/>
        <w:jc w:val="center"/>
        <w:rPr>
          <w:b/>
          <w:bCs/>
          <w:i/>
          <w:iCs/>
          <w:color w:val="190C75"/>
          <w:sz w:val="32"/>
          <w:szCs w:val="32"/>
          <w14:ligatures w14:val="none"/>
        </w:rPr>
      </w:pPr>
      <w:r w:rsidRPr="00BA4F2C">
        <w:rPr>
          <w:b/>
          <w:bCs/>
          <w:i/>
          <w:iCs/>
          <w:color w:val="190C75"/>
          <w:sz w:val="32"/>
          <w:szCs w:val="32"/>
          <w14:ligatures w14:val="none"/>
        </w:rPr>
        <w:t xml:space="preserve">3020 Market Street, 4th Floor </w:t>
      </w:r>
    </w:p>
    <w:p w:rsidR="004E6C3F" w:rsidRPr="00BA4F2C" w:rsidRDefault="004E6C3F" w:rsidP="004E6C3F">
      <w:pPr>
        <w:widowControl w:val="0"/>
        <w:jc w:val="center"/>
        <w:rPr>
          <w:b/>
          <w:bCs/>
          <w:i/>
          <w:iCs/>
          <w:color w:val="190C75"/>
          <w:sz w:val="32"/>
          <w:szCs w:val="32"/>
          <w14:ligatures w14:val="none"/>
        </w:rPr>
      </w:pPr>
      <w:r w:rsidRPr="00BA4F2C">
        <w:rPr>
          <w:b/>
          <w:bCs/>
          <w:i/>
          <w:iCs/>
          <w:color w:val="190C75"/>
          <w:sz w:val="32"/>
          <w:szCs w:val="32"/>
          <w14:ligatures w14:val="none"/>
        </w:rPr>
        <w:t xml:space="preserve">Philadelphia, PA 19104 </w:t>
      </w:r>
    </w:p>
    <w:p w:rsidR="004E6C3F" w:rsidRDefault="004E6C3F" w:rsidP="004E6C3F">
      <w:pPr>
        <w:widowControl w:val="0"/>
        <w:jc w:val="center"/>
        <w:rPr>
          <w:sz w:val="30"/>
          <w:szCs w:val="30"/>
          <w14:ligatures w14:val="none"/>
        </w:rPr>
      </w:pPr>
      <w:r>
        <w:rPr>
          <w:sz w:val="30"/>
          <w:szCs w:val="30"/>
          <w14:ligatures w14:val="none"/>
        </w:rPr>
        <w:t> </w:t>
      </w:r>
    </w:p>
    <w:p w:rsidR="004E6C3F" w:rsidRDefault="004E6C3F" w:rsidP="004E6C3F">
      <w:pPr>
        <w:widowControl w:val="0"/>
        <w:jc w:val="center"/>
        <w:rPr>
          <w:color w:val="FF7519"/>
          <w:sz w:val="26"/>
          <w:szCs w:val="26"/>
          <w14:ligatures w14:val="none"/>
        </w:rPr>
      </w:pPr>
      <w:r w:rsidRPr="00BA4F2C">
        <w:rPr>
          <w:color w:val="F96B07"/>
          <w:sz w:val="26"/>
          <w:szCs w:val="26"/>
          <w14:ligatures w14:val="none"/>
        </w:rPr>
        <w:t>Please bring</w:t>
      </w:r>
      <w:r w:rsidR="00A44073">
        <w:rPr>
          <w:color w:val="F96B07"/>
          <w:sz w:val="26"/>
          <w:szCs w:val="26"/>
          <w14:ligatures w14:val="none"/>
        </w:rPr>
        <w:t xml:space="preserve"> your completed application, </w:t>
      </w:r>
      <w:r w:rsidRPr="00BA4F2C">
        <w:rPr>
          <w:color w:val="F96B07"/>
          <w:sz w:val="26"/>
          <w:szCs w:val="26"/>
          <w14:ligatures w14:val="none"/>
        </w:rPr>
        <w:t>official</w:t>
      </w:r>
      <w:r w:rsidR="00705335">
        <w:rPr>
          <w:color w:val="F96B07"/>
          <w:sz w:val="26"/>
          <w:szCs w:val="26"/>
          <w14:ligatures w14:val="none"/>
        </w:rPr>
        <w:t xml:space="preserve"> High School/General E</w:t>
      </w:r>
      <w:r w:rsidR="0001767C">
        <w:rPr>
          <w:color w:val="F96B07"/>
          <w:sz w:val="26"/>
          <w:szCs w:val="26"/>
          <w14:ligatures w14:val="none"/>
        </w:rPr>
        <w:t xml:space="preserve">ducation </w:t>
      </w:r>
      <w:r w:rsidR="00705335">
        <w:rPr>
          <w:color w:val="F96B07"/>
          <w:sz w:val="26"/>
          <w:szCs w:val="26"/>
          <w14:ligatures w14:val="none"/>
        </w:rPr>
        <w:t>Development</w:t>
      </w:r>
      <w:r w:rsidR="0001767C">
        <w:rPr>
          <w:color w:val="F96B07"/>
          <w:sz w:val="26"/>
          <w:szCs w:val="26"/>
          <w14:ligatures w14:val="none"/>
        </w:rPr>
        <w:t xml:space="preserve"> (GED) </w:t>
      </w:r>
      <w:r w:rsidRPr="00BA4F2C">
        <w:rPr>
          <w:color w:val="F96B07"/>
          <w:sz w:val="26"/>
          <w:szCs w:val="26"/>
          <w14:ligatures w14:val="none"/>
        </w:rPr>
        <w:t>academic transcript</w:t>
      </w:r>
      <w:r w:rsidR="00A44073">
        <w:rPr>
          <w:color w:val="F96B07"/>
          <w:sz w:val="26"/>
          <w:szCs w:val="26"/>
          <w14:ligatures w14:val="none"/>
        </w:rPr>
        <w:t xml:space="preserve"> and resumé</w:t>
      </w:r>
      <w:r w:rsidRPr="00BA4F2C">
        <w:rPr>
          <w:color w:val="F96B07"/>
          <w:sz w:val="26"/>
          <w:szCs w:val="26"/>
          <w14:ligatures w14:val="none"/>
        </w:rPr>
        <w:t xml:space="preserve"> for </w:t>
      </w:r>
      <w:r w:rsidR="00A44073">
        <w:rPr>
          <w:color w:val="F96B07"/>
          <w:sz w:val="26"/>
          <w:szCs w:val="26"/>
          <w14:ligatures w14:val="none"/>
        </w:rPr>
        <w:t xml:space="preserve">an on-site decision. </w:t>
      </w:r>
      <w:r w:rsidRPr="00BA4F2C">
        <w:rPr>
          <w:color w:val="F96B07"/>
          <w:sz w:val="26"/>
          <w:szCs w:val="26"/>
          <w14:ligatures w14:val="none"/>
        </w:rPr>
        <w:t xml:space="preserve">Visit </w:t>
      </w:r>
      <w:r w:rsidRPr="00BA4F2C">
        <w:rPr>
          <w:b/>
          <w:bCs/>
          <w:color w:val="190C75"/>
          <w:sz w:val="26"/>
          <w:szCs w:val="26"/>
          <w:u w:val="single"/>
          <w14:ligatures w14:val="none"/>
        </w:rPr>
        <w:t>www.lincoln.edu</w:t>
      </w:r>
      <w:r w:rsidRPr="00BA4F2C">
        <w:rPr>
          <w:b/>
          <w:bCs/>
          <w:color w:val="190C75"/>
          <w:sz w:val="26"/>
          <w:szCs w:val="26"/>
          <w14:ligatures w14:val="none"/>
        </w:rPr>
        <w:t xml:space="preserve"> </w:t>
      </w:r>
      <w:r>
        <w:rPr>
          <w:color w:val="FF7519"/>
          <w:sz w:val="26"/>
          <w:szCs w:val="26"/>
          <w14:ligatures w14:val="none"/>
        </w:rPr>
        <w:t>a</w:t>
      </w:r>
      <w:r w:rsidR="00A44073">
        <w:rPr>
          <w:color w:val="FF7519"/>
          <w:sz w:val="26"/>
          <w:szCs w:val="26"/>
          <w14:ligatures w14:val="none"/>
        </w:rPr>
        <w:t xml:space="preserve">nd complete the online </w:t>
      </w:r>
      <w:r>
        <w:rPr>
          <w:color w:val="FF7519"/>
          <w:sz w:val="26"/>
          <w:szCs w:val="26"/>
          <w14:ligatures w14:val="none"/>
        </w:rPr>
        <w:t>application today!</w:t>
      </w:r>
    </w:p>
    <w:p w:rsidR="004E6C3F" w:rsidRDefault="004E6C3F" w:rsidP="004E6C3F">
      <w:pPr>
        <w:widowControl w:val="0"/>
        <w:jc w:val="center"/>
        <w:rPr>
          <w:b/>
          <w:bCs/>
          <w:color w:val="331966"/>
          <w:sz w:val="26"/>
          <w:szCs w:val="26"/>
          <w14:ligatures w14:val="none"/>
        </w:rPr>
      </w:pPr>
    </w:p>
    <w:p w:rsidR="004E6C3F" w:rsidRPr="00BA4F2C" w:rsidRDefault="004E6C3F" w:rsidP="00587FCE">
      <w:pPr>
        <w:widowControl w:val="0"/>
        <w:ind w:right="-450" w:hanging="450"/>
        <w:jc w:val="center"/>
        <w:rPr>
          <w:b/>
          <w:bCs/>
          <w:color w:val="190C75"/>
          <w:sz w:val="26"/>
          <w:szCs w:val="26"/>
          <w:u w:val="single"/>
          <w14:ligatures w14:val="none"/>
        </w:rPr>
      </w:pPr>
      <w:r w:rsidRPr="00BA4F2C">
        <w:rPr>
          <w:b/>
          <w:bCs/>
          <w:color w:val="190C75"/>
          <w:sz w:val="26"/>
          <w:szCs w:val="26"/>
          <w14:ligatures w14:val="none"/>
        </w:rPr>
        <w:t xml:space="preserve">Please contact </w:t>
      </w:r>
      <w:r w:rsidR="00A44073">
        <w:rPr>
          <w:b/>
          <w:bCs/>
          <w:color w:val="190C75"/>
          <w:sz w:val="26"/>
          <w:szCs w:val="26"/>
          <w14:ligatures w14:val="none"/>
        </w:rPr>
        <w:t>the University City Office of Admissions</w:t>
      </w:r>
      <w:r w:rsidRPr="00BA4F2C">
        <w:rPr>
          <w:b/>
          <w:bCs/>
          <w:color w:val="190C75"/>
          <w:sz w:val="26"/>
          <w:szCs w:val="26"/>
          <w14:ligatures w14:val="none"/>
        </w:rPr>
        <w:t xml:space="preserve"> </w:t>
      </w:r>
      <w:r w:rsidRPr="00587FCE">
        <w:rPr>
          <w:b/>
          <w:bCs/>
          <w:color w:val="0C1975"/>
          <w:sz w:val="26"/>
          <w:szCs w:val="26"/>
          <w14:ligatures w14:val="none"/>
        </w:rPr>
        <w:t xml:space="preserve">at </w:t>
      </w:r>
      <w:r w:rsidR="00587FCE" w:rsidRPr="00587FCE">
        <w:rPr>
          <w:b/>
          <w:bCs/>
          <w:color w:val="0C1975"/>
          <w:sz w:val="26"/>
          <w:szCs w:val="26"/>
          <w14:ligatures w14:val="none"/>
        </w:rPr>
        <w:t>215.590.8200/8233</w:t>
      </w:r>
      <w:r w:rsidRPr="00587FCE">
        <w:rPr>
          <w:b/>
          <w:bCs/>
          <w:color w:val="0C1975"/>
          <w:sz w:val="26"/>
          <w:szCs w:val="26"/>
          <w14:ligatures w14:val="none"/>
        </w:rPr>
        <w:t xml:space="preserve"> </w:t>
      </w:r>
      <w:r w:rsidRPr="00BA4F2C">
        <w:rPr>
          <w:b/>
          <w:bCs/>
          <w:color w:val="190C75"/>
          <w:sz w:val="26"/>
          <w:szCs w:val="26"/>
          <w14:ligatures w14:val="none"/>
        </w:rPr>
        <w:t>to RSVP.</w:t>
      </w:r>
      <w:r w:rsidRPr="00BA4F2C">
        <w:rPr>
          <w:b/>
          <w:bCs/>
          <w:color w:val="190C75"/>
          <w:sz w:val="26"/>
          <w:szCs w:val="26"/>
          <w:u w:val="single"/>
          <w14:ligatures w14:val="none"/>
        </w:rPr>
        <w:t xml:space="preserve"> </w:t>
      </w:r>
    </w:p>
    <w:p w:rsidR="004E6C3F" w:rsidRDefault="004E6C3F" w:rsidP="004E6C3F">
      <w:pPr>
        <w:widowControl w:val="0"/>
        <w:jc w:val="center"/>
        <w:rPr>
          <w:b/>
          <w:bCs/>
          <w:color w:val="331966"/>
          <w:sz w:val="26"/>
          <w:szCs w:val="26"/>
          <w:u w:val="single"/>
          <w14:ligatures w14:val="none"/>
        </w:rPr>
      </w:pPr>
    </w:p>
    <w:p w:rsidR="006C107A" w:rsidRDefault="006C107A" w:rsidP="004E6C3F">
      <w:pPr>
        <w:widowControl w:val="0"/>
        <w:jc w:val="center"/>
        <w:rPr>
          <w:b/>
          <w:bCs/>
          <w:color w:val="331966"/>
          <w:sz w:val="26"/>
          <w:szCs w:val="26"/>
          <w:u w:val="single"/>
          <w14:ligatures w14:val="none"/>
        </w:rPr>
      </w:pPr>
      <w:bookmarkStart w:id="0" w:name="_GoBack"/>
      <w:bookmarkEnd w:id="0"/>
    </w:p>
    <w:p w:rsidR="00DB2845" w:rsidRPr="0001767C" w:rsidRDefault="004E6C3F" w:rsidP="0001767C">
      <w:pPr>
        <w:widowControl w:val="0"/>
        <w:jc w:val="center"/>
        <w:rPr>
          <w14:ligatures w14:val="none"/>
        </w:rPr>
      </w:pPr>
      <w:r w:rsidRPr="00BA4F2C">
        <w:rPr>
          <w:b/>
          <w:bCs/>
          <w:color w:val="F96B07"/>
          <w:sz w:val="28"/>
          <w:szCs w:val="28"/>
          <w14:ligatures w14:val="none"/>
        </w:rPr>
        <w:t xml:space="preserve">See you on Saturday, </w:t>
      </w:r>
      <w:r w:rsidR="00587FCE">
        <w:rPr>
          <w:b/>
          <w:bCs/>
          <w:color w:val="F96B07"/>
          <w:sz w:val="28"/>
          <w:szCs w:val="28"/>
          <w14:ligatures w14:val="none"/>
        </w:rPr>
        <w:t>July, 9, 2016</w:t>
      </w:r>
      <w:r w:rsidRPr="00BA4F2C">
        <w:rPr>
          <w:b/>
          <w:bCs/>
          <w:color w:val="F96B07"/>
          <w:sz w:val="28"/>
          <w:szCs w:val="28"/>
          <w14:ligatures w14:val="none"/>
        </w:rPr>
        <w:t xml:space="preserve">! </w:t>
      </w:r>
      <w:r w:rsidRPr="00BA4F2C">
        <w:rPr>
          <w:b/>
          <w:bCs/>
          <w:color w:val="F96B07"/>
          <w:sz w:val="28"/>
          <w:szCs w:val="28"/>
          <w14:ligatures w14:val="none"/>
        </w:rPr>
        <w:sym w:font="Wingdings" w:char="F04A"/>
      </w:r>
    </w:p>
    <w:sectPr w:rsidR="00DB2845" w:rsidRPr="0001767C" w:rsidSect="006C107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CE" w:rsidRDefault="00587FCE" w:rsidP="00587FCE">
      <w:r>
        <w:separator/>
      </w:r>
    </w:p>
  </w:endnote>
  <w:endnote w:type="continuationSeparator" w:id="0">
    <w:p w:rsidR="00587FCE" w:rsidRDefault="00587FCE" w:rsidP="005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E" w:rsidRDefault="00587FCE">
    <w:pPr>
      <w:pStyle w:val="Footer"/>
    </w:pPr>
  </w:p>
  <w:p w:rsidR="00587FCE" w:rsidRDefault="00587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CE" w:rsidRDefault="00587FCE" w:rsidP="00587FCE">
      <w:r>
        <w:separator/>
      </w:r>
    </w:p>
  </w:footnote>
  <w:footnote w:type="continuationSeparator" w:id="0">
    <w:p w:rsidR="00587FCE" w:rsidRDefault="00587FCE" w:rsidP="0058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E" w:rsidRDefault="006C107A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11607" o:spid="_x0000_s2053" type="#_x0000_t75" style="position:absolute;margin-left:0;margin-top:0;width:274.85pt;height:211pt;z-index:-251657216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7A" w:rsidRDefault="006C107A">
    <w:pPr>
      <w:pStyle w:val="Header"/>
    </w:pPr>
  </w:p>
  <w:p w:rsidR="00587FCE" w:rsidRDefault="006C107A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11608" o:spid="_x0000_s2054" type="#_x0000_t75" style="position:absolute;margin-left:0;margin-top:0;width:577.9pt;height:778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E" w:rsidRDefault="006C107A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11606" o:spid="_x0000_s2052" type="#_x0000_t75" style="position:absolute;margin-left:0;margin-top:0;width:274.85pt;height:211pt;z-index:-251658240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1E5F"/>
    <w:multiLevelType w:val="hybridMultilevel"/>
    <w:tmpl w:val="5AF287D6"/>
    <w:lvl w:ilvl="0" w:tplc="8D789E2C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  <w:color w:val="0C1975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68A6CD1"/>
    <w:multiLevelType w:val="hybridMultilevel"/>
    <w:tmpl w:val="B802B8CA"/>
    <w:lvl w:ilvl="0" w:tplc="0409000D">
      <w:start w:val="1"/>
      <w:numFmt w:val="bullet"/>
      <w:lvlText w:val=""/>
      <w:lvlJc w:val="left"/>
      <w:pPr>
        <w:ind w:left="5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3F"/>
    <w:rsid w:val="0001767C"/>
    <w:rsid w:val="004E6C3F"/>
    <w:rsid w:val="00587FCE"/>
    <w:rsid w:val="006C107A"/>
    <w:rsid w:val="00705335"/>
    <w:rsid w:val="00A44073"/>
    <w:rsid w:val="00D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C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C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87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C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C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C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C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87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C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C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Morgan</dc:creator>
  <cp:lastModifiedBy>Shaw, Morgan</cp:lastModifiedBy>
  <cp:revision>4</cp:revision>
  <dcterms:created xsi:type="dcterms:W3CDTF">2016-05-16T18:35:00Z</dcterms:created>
  <dcterms:modified xsi:type="dcterms:W3CDTF">2016-05-20T20:04:00Z</dcterms:modified>
</cp:coreProperties>
</file>