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27C56" w:rsidRDefault="007875AB">
      <w:pPr>
        <w:rPr>
          <w:b/>
        </w:rPr>
      </w:pPr>
      <w:r w:rsidRPr="007875AB">
        <w:rPr>
          <w:b/>
        </w:rPr>
        <w:t>Procedure for Prepaid Expenses Monthly Entry</w:t>
      </w:r>
    </w:p>
    <w:p w:rsidR="007875AB" w:rsidRDefault="007875AB">
      <w:pPr>
        <w:rPr>
          <w:b/>
        </w:rPr>
      </w:pPr>
    </w:p>
    <w:p w:rsidR="007875AB" w:rsidRDefault="007875AB" w:rsidP="007875AB">
      <w:pPr>
        <w:pStyle w:val="ListParagraph"/>
        <w:numPr>
          <w:ilvl w:val="0"/>
          <w:numId w:val="1"/>
        </w:numPr>
        <w:rPr>
          <w:b/>
        </w:rPr>
      </w:pPr>
      <w:r>
        <w:rPr>
          <w:b/>
        </w:rPr>
        <w:t>First, Open the prior month reconciliation file for 01-00-000000-12030 (Located under “Account Reconciliations” on the Business Office Drive.</w:t>
      </w:r>
    </w:p>
    <w:p w:rsidR="007875AB" w:rsidRDefault="007875AB" w:rsidP="007875AB">
      <w:pPr>
        <w:pStyle w:val="ListParagraph"/>
        <w:numPr>
          <w:ilvl w:val="0"/>
          <w:numId w:val="1"/>
        </w:numPr>
        <w:rPr>
          <w:b/>
        </w:rPr>
      </w:pPr>
      <w:r>
        <w:rPr>
          <w:b/>
        </w:rPr>
        <w:t>Run a GLTB for 01-00-000000-12030 for the month that you are applying prepaid charges to.</w:t>
      </w:r>
    </w:p>
    <w:p w:rsidR="007875AB" w:rsidRDefault="007875AB" w:rsidP="007875AB">
      <w:pPr>
        <w:pStyle w:val="ListParagraph"/>
        <w:numPr>
          <w:ilvl w:val="0"/>
          <w:numId w:val="1"/>
        </w:numPr>
        <w:rPr>
          <w:b/>
        </w:rPr>
      </w:pPr>
      <w:r>
        <w:rPr>
          <w:b/>
        </w:rPr>
        <w:t xml:space="preserve">Verify that the balance on the “Walk Forward </w:t>
      </w:r>
      <w:r>
        <w:rPr>
          <w:b/>
        </w:rPr>
        <w:t>GL</w:t>
      </w:r>
      <w:r>
        <w:rPr>
          <w:b/>
        </w:rPr>
        <w:t>” Tab ties to the beginning balance for the current month (ending balance for the prior month.)</w:t>
      </w:r>
    </w:p>
    <w:p w:rsidR="007875AB" w:rsidRDefault="007875AB" w:rsidP="007875AB">
      <w:pPr>
        <w:pStyle w:val="ListParagraph"/>
        <w:numPr>
          <w:ilvl w:val="0"/>
          <w:numId w:val="1"/>
        </w:numPr>
        <w:rPr>
          <w:b/>
        </w:rPr>
      </w:pPr>
      <w:r>
        <w:rPr>
          <w:b/>
        </w:rPr>
        <w:t>Obtain support for new additions to 01-00-000000-12030 from the GLTB you just ran</w:t>
      </w:r>
    </w:p>
    <w:p w:rsidR="007875AB" w:rsidRDefault="007875AB" w:rsidP="007875AB">
      <w:pPr>
        <w:pStyle w:val="ListParagraph"/>
        <w:numPr>
          <w:ilvl w:val="0"/>
          <w:numId w:val="1"/>
        </w:numPr>
        <w:rPr>
          <w:b/>
        </w:rPr>
      </w:pPr>
      <w:r>
        <w:rPr>
          <w:b/>
        </w:rPr>
        <w:t xml:space="preserve">Enter prepaid amounts/descriptions/period/GL Account </w:t>
      </w:r>
    </w:p>
    <w:p w:rsidR="007875AB" w:rsidRDefault="007875AB" w:rsidP="007875AB">
      <w:pPr>
        <w:pStyle w:val="ListParagraph"/>
        <w:numPr>
          <w:ilvl w:val="0"/>
          <w:numId w:val="1"/>
        </w:numPr>
        <w:rPr>
          <w:b/>
        </w:rPr>
      </w:pPr>
      <w:r>
        <w:rPr>
          <w:b/>
        </w:rPr>
        <w:t>Insert a new column for the current month “new additions” and current month “balance”</w:t>
      </w:r>
    </w:p>
    <w:p w:rsidR="007875AB" w:rsidRDefault="007875AB" w:rsidP="007875AB">
      <w:pPr>
        <w:pStyle w:val="ListParagraph"/>
        <w:numPr>
          <w:ilvl w:val="0"/>
          <w:numId w:val="1"/>
        </w:numPr>
        <w:rPr>
          <w:b/>
        </w:rPr>
      </w:pPr>
      <w:r>
        <w:rPr>
          <w:b/>
        </w:rPr>
        <w:t>Enter the New Additions in the appropriate Column</w:t>
      </w:r>
    </w:p>
    <w:p w:rsidR="007875AB" w:rsidRDefault="007875AB" w:rsidP="007875AB">
      <w:pPr>
        <w:pStyle w:val="ListParagraph"/>
        <w:numPr>
          <w:ilvl w:val="0"/>
          <w:numId w:val="1"/>
        </w:numPr>
        <w:rPr>
          <w:b/>
        </w:rPr>
      </w:pPr>
      <w:r>
        <w:rPr>
          <w:b/>
        </w:rPr>
        <w:t xml:space="preserve">Spread the amortization of the new additions over the appropriate future </w:t>
      </w:r>
      <w:proofErr w:type="gramStart"/>
      <w:r>
        <w:rPr>
          <w:b/>
        </w:rPr>
        <w:t>months</w:t>
      </w:r>
      <w:proofErr w:type="gramEnd"/>
      <w:r>
        <w:rPr>
          <w:b/>
        </w:rPr>
        <w:t xml:space="preserve"> columns (adding columns as needed.)</w:t>
      </w:r>
    </w:p>
    <w:p w:rsidR="009E5929" w:rsidRDefault="009E5929" w:rsidP="007875AB">
      <w:pPr>
        <w:pStyle w:val="ListParagraph"/>
        <w:numPr>
          <w:ilvl w:val="0"/>
          <w:numId w:val="1"/>
        </w:numPr>
        <w:rPr>
          <w:b/>
        </w:rPr>
      </w:pPr>
      <w:r>
        <w:rPr>
          <w:b/>
        </w:rPr>
        <w:t>Dr. the current month amortization to the account listed as “</w:t>
      </w:r>
      <w:proofErr w:type="spellStart"/>
      <w:r>
        <w:rPr>
          <w:b/>
        </w:rPr>
        <w:t>gl</w:t>
      </w:r>
      <w:proofErr w:type="spellEnd"/>
      <w:r>
        <w:rPr>
          <w:b/>
        </w:rPr>
        <w:t xml:space="preserve"> account” and credit 01-00-000000-12030 (Prepaid </w:t>
      </w:r>
      <w:proofErr w:type="gramStart"/>
      <w:r>
        <w:rPr>
          <w:b/>
        </w:rPr>
        <w:t>Other</w:t>
      </w:r>
      <w:proofErr w:type="gramEnd"/>
      <w:r>
        <w:rPr>
          <w:b/>
        </w:rPr>
        <w:t>.)</w:t>
      </w:r>
    </w:p>
    <w:p w:rsidR="009E5929" w:rsidRDefault="009E5929" w:rsidP="007875AB">
      <w:pPr>
        <w:pStyle w:val="ListParagraph"/>
        <w:numPr>
          <w:ilvl w:val="0"/>
          <w:numId w:val="1"/>
        </w:numPr>
        <w:rPr>
          <w:b/>
        </w:rPr>
      </w:pPr>
      <w:r>
        <w:rPr>
          <w:b/>
        </w:rPr>
        <w:t>After making the JE, the balance on your updated reconciliation should equal the balance in the GL</w:t>
      </w:r>
    </w:p>
    <w:p w:rsidR="009E5929" w:rsidRDefault="009E5929" w:rsidP="009E5929">
      <w:pPr>
        <w:rPr>
          <w:b/>
        </w:rPr>
      </w:pPr>
    </w:p>
    <w:p w:rsidR="009E5929" w:rsidRDefault="009E5929" w:rsidP="009E5929">
      <w:pPr>
        <w:rPr>
          <w:b/>
        </w:rPr>
      </w:pPr>
      <w:r>
        <w:rPr>
          <w:b/>
        </w:rPr>
        <w:t>Below is a copy of the completed reconciliation for 3/2019</w:t>
      </w:r>
    </w:p>
    <w:bookmarkStart w:id="0" w:name="_MON_1615721660"/>
    <w:bookmarkEnd w:id="0"/>
    <w:p w:rsidR="007875AB" w:rsidRDefault="00682DE6" w:rsidP="009E5929">
      <w:pPr>
        <w:rPr>
          <w:b/>
        </w:rPr>
      </w:pPr>
      <w:r>
        <w:rPr>
          <w:b/>
        </w:rPr>
        <w:object w:dxaOrig="1531" w:dyaOrig="9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76.5pt;height:49.5pt" o:ole="">
            <v:imagedata r:id="rId5" o:title=""/>
          </v:shape>
          <o:OLEObject Type="Embed" ProgID="Excel.Sheet.12" ShapeID="_x0000_i1029" DrawAspect="Icon" ObjectID="_1615721896" r:id="rId6"/>
        </w:object>
      </w:r>
    </w:p>
    <w:p w:rsidR="00682DE6" w:rsidRDefault="00682DE6" w:rsidP="009E5929">
      <w:pPr>
        <w:rPr>
          <w:b/>
        </w:rPr>
      </w:pPr>
    </w:p>
    <w:p w:rsidR="00682DE6" w:rsidRDefault="00682DE6" w:rsidP="009E5929">
      <w:pPr>
        <w:rPr>
          <w:b/>
        </w:rPr>
      </w:pPr>
      <w:r>
        <w:rPr>
          <w:b/>
        </w:rPr>
        <w:t>Below is a copy of the completed JE for 3/2019</w:t>
      </w:r>
    </w:p>
    <w:p w:rsidR="00682DE6" w:rsidRDefault="00682DE6" w:rsidP="009E5929">
      <w:pPr>
        <w:rPr>
          <w:b/>
        </w:rPr>
      </w:pPr>
      <w:r>
        <w:rPr>
          <w:b/>
        </w:rPr>
        <w:object w:dxaOrig="1531" w:dyaOrig="990">
          <v:shape id="_x0000_i1030" type="#_x0000_t75" style="width:76.5pt;height:49.5pt" o:ole="">
            <v:imagedata r:id="rId7" o:title=""/>
          </v:shape>
          <o:OLEObject Type="Embed" ProgID="Excel.Sheet.12" ShapeID="_x0000_i1030" DrawAspect="Icon" ObjectID="_1615721897" r:id="rId8"/>
        </w:object>
      </w:r>
    </w:p>
    <w:p w:rsidR="00682DE6" w:rsidRDefault="00682DE6" w:rsidP="009E5929">
      <w:pPr>
        <w:rPr>
          <w:b/>
        </w:rPr>
      </w:pPr>
    </w:p>
    <w:p w:rsidR="00682DE6" w:rsidRDefault="00682DE6" w:rsidP="009E5929">
      <w:pPr>
        <w:rPr>
          <w:b/>
        </w:rPr>
      </w:pPr>
    </w:p>
    <w:p w:rsidR="00682DE6" w:rsidRPr="009E5929" w:rsidRDefault="00682DE6" w:rsidP="009E5929">
      <w:pPr>
        <w:rPr>
          <w:b/>
        </w:rPr>
      </w:pPr>
      <w:bookmarkStart w:id="1" w:name="_GoBack"/>
      <w:bookmarkEnd w:id="1"/>
    </w:p>
    <w:sectPr w:rsidR="00682DE6" w:rsidRPr="009E592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86602D1"/>
    <w:multiLevelType w:val="hybridMultilevel"/>
    <w:tmpl w:val="959636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75AB"/>
    <w:rsid w:val="00682DE6"/>
    <w:rsid w:val="007875AB"/>
    <w:rsid w:val="009E5929"/>
    <w:rsid w:val="00E27C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F39754"/>
  <w15:chartTrackingRefBased/>
  <w15:docId w15:val="{00ACF7E1-6B0F-4CA6-8AE8-C29CD07CF2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875A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Excel_Worksheet1.xlsx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package" Target="embeddings/Microsoft_Excel_Worksheet.xlsx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178</Words>
  <Characters>1017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Lincoln University</Company>
  <LinksUpToDate>false</LinksUpToDate>
  <CharactersWithSpaces>1193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Hendricks, David</dc:creator>
  <cp:keywords/>
  <dc:description/>
  <cp:lastModifiedBy>Hendricks, David</cp:lastModifiedBy>
  <cp:revision>1</cp:revision>
  <dcterms:created xsi:type="dcterms:W3CDTF">2019-04-02T18:26:00Z</dcterms:created>
  <dcterms:modified xsi:type="dcterms:W3CDTF">2019-04-02T18:52:00Z</dcterms:modified>
</cp:coreProperties>
</file>